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F239C" w14:textId="2B3BA0AE" w:rsidR="00C52CB4" w:rsidRPr="003D732F" w:rsidRDefault="00C52CB4" w:rsidP="00C52CB4">
      <w:pPr>
        <w:spacing w:line="360" w:lineRule="exact"/>
        <w:rPr>
          <w:rFonts w:ascii="Times New Roman" w:hAnsi="Times New Roman" w:cs="Times New Roman"/>
          <w:b/>
          <w:bCs/>
          <w:spacing w:val="2"/>
        </w:rPr>
      </w:pPr>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r w:rsidRPr="003D732F">
        <w:rPr>
          <w:rFonts w:ascii="Times New Roman" w:hAnsi="Times New Roman" w:cs="Times New Roman"/>
          <w:b/>
          <w:bCs/>
          <w:noProof/>
          <w:spacing w:val="2"/>
          <w:lang w:val="vi-VN" w:eastAsia="vi-VN"/>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FB17EE" w:rsidRDefault="00136007" w:rsidP="00C52CB4">
                            <w:pPr>
                              <w:pStyle w:val="Title"/>
                              <w:spacing w:before="240" w:after="80" w:line="240" w:lineRule="atLeast"/>
                              <w:ind w:right="57"/>
                              <w:rPr>
                                <w:rFonts w:ascii="Times New Roman" w:hAnsi="Times New Roman" w:cs="Times New Roman"/>
                                <w:bCs/>
                                <w:sz w:val="32"/>
                                <w:szCs w:val="32"/>
                              </w:rPr>
                            </w:pPr>
                            <w:r w:rsidRPr="00FB17EE">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gramStart"/>
                            <w:r w:rsidRPr="00C52CB4">
                              <w:rPr>
                                <w:rFonts w:ascii="Times New Roman" w:hAnsi="Times New Roman" w:cs="Times New Roman"/>
                              </w:rPr>
                              <w:t>oOo</w:t>
                            </w:r>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35E9499" w14:textId="77777777" w:rsidR="00FB17EE" w:rsidRDefault="00FB17EE" w:rsidP="00C52CB4">
                            <w:pPr>
                              <w:numPr>
                                <w:ilvl w:val="12"/>
                                <w:numId w:val="0"/>
                              </w:numPr>
                              <w:spacing w:line="340" w:lineRule="atLeast"/>
                              <w:ind w:firstLine="720"/>
                              <w:rPr>
                                <w:rFonts w:ascii="Times New Roman" w:hAnsi="Times New Roman" w:cs="Times New Roman"/>
                                <w:b/>
                                <w:spacing w:val="2"/>
                                <w:sz w:val="26"/>
                                <w:szCs w:val="26"/>
                              </w:rPr>
                            </w:pPr>
                          </w:p>
                          <w:p w14:paraId="1E77855B" w14:textId="77777777" w:rsidR="00FB17EE" w:rsidRPr="00C52CB4" w:rsidRDefault="00FB17EE"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6A43AA61" w14:textId="77777777" w:rsidR="00FB17EE" w:rsidRPr="00FB17EE" w:rsidRDefault="00FB17EE" w:rsidP="00C52CB4">
                            <w:pPr>
                              <w:numPr>
                                <w:ilvl w:val="12"/>
                                <w:numId w:val="0"/>
                              </w:numPr>
                              <w:spacing w:before="40" w:after="40" w:line="500" w:lineRule="exact"/>
                              <w:jc w:val="center"/>
                              <w:rPr>
                                <w:rFonts w:ascii="Times New Roman" w:hAnsi="Times New Roman" w:cs="Times New Roman"/>
                                <w:b/>
                                <w:spacing w:val="2"/>
                                <w:sz w:val="32"/>
                                <w:szCs w:val="32"/>
                              </w:rPr>
                            </w:pPr>
                          </w:p>
                          <w:p w14:paraId="110DCB70"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695E1399" w14:textId="77777777" w:rsidR="000F32D2" w:rsidRDefault="000F32D2"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449B0A05" w:rsidR="003D732F" w:rsidRPr="003D732F"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THUỐC LÁ NGUYÊN LIỆU ORIENTAL - ĐÁNH GIÁ CẢM QUAN BẰNG PHƯƠNG PHÁP CHO ĐIỂM</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4C98D03B" w14:textId="77777777" w:rsidR="00136007" w:rsidRPr="00701015" w:rsidRDefault="00136007" w:rsidP="00C52CB4">
                            <w:pPr>
                              <w:numPr>
                                <w:ilvl w:val="12"/>
                                <w:numId w:val="0"/>
                              </w:numPr>
                              <w:spacing w:line="340" w:lineRule="atLeast"/>
                              <w:ind w:firstLine="720"/>
                              <w:rPr>
                                <w:rFonts w:ascii="Times New Roman" w:hAnsi="Times New Roman" w:cs="Times New Roman"/>
                                <w:b/>
                                <w:spacing w:val="2"/>
                                <w:sz w:val="26"/>
                                <w:szCs w:val="26"/>
                                <w:lang w:val="pt-BR"/>
                              </w:rPr>
                            </w:pPr>
                          </w:p>
                          <w:p w14:paraId="40EC3F87" w14:textId="77777777" w:rsidR="00FB17EE" w:rsidRPr="00701015" w:rsidRDefault="00FB17EE" w:rsidP="00C52CB4">
                            <w:pPr>
                              <w:numPr>
                                <w:ilvl w:val="12"/>
                                <w:numId w:val="0"/>
                              </w:numPr>
                              <w:spacing w:line="340" w:lineRule="atLeast"/>
                              <w:ind w:firstLine="720"/>
                              <w:rPr>
                                <w:rFonts w:ascii="Times New Roman" w:hAnsi="Times New Roman" w:cs="Times New Roman"/>
                                <w:b/>
                                <w:spacing w:val="2"/>
                                <w:sz w:val="56"/>
                                <w:szCs w:val="56"/>
                                <w:lang w:val="pt-BR"/>
                              </w:rPr>
                            </w:pPr>
                          </w:p>
                          <w:p w14:paraId="52480F64" w14:textId="77777777" w:rsidR="00136007" w:rsidRPr="00701015" w:rsidRDefault="00136007" w:rsidP="00C52CB4">
                            <w:pPr>
                              <w:numPr>
                                <w:ilvl w:val="12"/>
                                <w:numId w:val="0"/>
                              </w:numPr>
                              <w:spacing w:line="340" w:lineRule="atLeast"/>
                              <w:ind w:firstLine="720"/>
                              <w:rPr>
                                <w:rFonts w:ascii="Times New Roman" w:hAnsi="Times New Roman" w:cs="Times New Roman"/>
                                <w:b/>
                                <w:spacing w:val="2"/>
                                <w:sz w:val="26"/>
                                <w:szCs w:val="26"/>
                                <w:lang w:val="pt-BR"/>
                              </w:rPr>
                            </w:pPr>
                          </w:p>
                          <w:p w14:paraId="1569BEFC" w14:textId="77777777" w:rsidR="00136007" w:rsidRPr="00701015" w:rsidRDefault="00136007" w:rsidP="00C52CB4">
                            <w:pPr>
                              <w:pStyle w:val="TOC1"/>
                              <w:rPr>
                                <w:lang w:val="pt-BR"/>
                              </w:rPr>
                            </w:pPr>
                          </w:p>
                          <w:p w14:paraId="14D086C4" w14:textId="791E786B" w:rsidR="00136007" w:rsidRPr="00701015" w:rsidRDefault="00136007" w:rsidP="00C52CB4">
                            <w:pPr>
                              <w:rPr>
                                <w:lang w:val="pt-BR"/>
                              </w:rPr>
                            </w:pPr>
                          </w:p>
                          <w:p w14:paraId="20FEA892" w14:textId="77777777" w:rsidR="00136007" w:rsidRDefault="00136007" w:rsidP="00C52CB4">
                            <w:pPr>
                              <w:rPr>
                                <w:lang w:val="pt-BR"/>
                              </w:rPr>
                            </w:pPr>
                          </w:p>
                          <w:p w14:paraId="55FCED7A" w14:textId="77777777" w:rsidR="00701015" w:rsidRPr="00701015" w:rsidRDefault="00701015" w:rsidP="00C52CB4">
                            <w:pPr>
                              <w:rPr>
                                <w:lang w:val="pt-BR"/>
                              </w:rPr>
                            </w:pPr>
                            <w:bookmarkStart w:id="10" w:name="_GoBack"/>
                            <w:bookmarkEnd w:id="10"/>
                          </w:p>
                          <w:p w14:paraId="1ECED00B" w14:textId="77777777" w:rsidR="00136007" w:rsidRPr="00701015" w:rsidRDefault="00136007" w:rsidP="00C52CB4">
                            <w:pPr>
                              <w:rPr>
                                <w:lang w:val="pt-BR"/>
                              </w:rPr>
                            </w:pPr>
                          </w:p>
                          <w:p w14:paraId="7F0FEA5E" w14:textId="3007790D" w:rsidR="00136007" w:rsidRPr="00701015" w:rsidRDefault="00136007" w:rsidP="00C52CB4">
                            <w:pPr>
                              <w:jc w:val="center"/>
                              <w:rPr>
                                <w:rFonts w:ascii="Times New Roman" w:hAnsi="Times New Roman" w:cs="Times New Roman"/>
                                <w:b/>
                                <w:sz w:val="32"/>
                                <w:szCs w:val="32"/>
                                <w:lang w:val="pt-BR"/>
                              </w:rPr>
                            </w:pPr>
                            <w:r w:rsidRPr="00701015">
                              <w:rPr>
                                <w:rFonts w:ascii="Times New Roman" w:hAnsi="Times New Roman" w:cs="Times New Roman"/>
                                <w:b/>
                                <w:sz w:val="32"/>
                                <w:szCs w:val="32"/>
                                <w:lang w:val="pt-BR"/>
                              </w:rPr>
                              <w:t xml:space="preserve">HÀ NỘI – </w:t>
                            </w:r>
                            <w:r w:rsidR="003D732F" w:rsidRPr="00701015">
                              <w:rPr>
                                <w:rFonts w:ascii="Times New Roman" w:hAnsi="Times New Roman" w:cs="Times New Roman"/>
                                <w:b/>
                                <w:sz w:val="32"/>
                                <w:szCs w:val="32"/>
                                <w:lang w:val="pt-BR"/>
                              </w:rPr>
                              <w:t>8</w:t>
                            </w:r>
                            <w:r w:rsidRPr="00701015">
                              <w:rPr>
                                <w:rFonts w:ascii="Times New Roman" w:hAnsi="Times New Roman" w:cs="Times New Roman"/>
                                <w:b/>
                                <w:sz w:val="32"/>
                                <w:szCs w:val="32"/>
                                <w:lang w:val="pt-BR"/>
                              </w:rPr>
                              <w:t>/20</w:t>
                            </w:r>
                            <w:r w:rsidR="003D732F" w:rsidRPr="00701015">
                              <w:rPr>
                                <w:rFonts w:ascii="Times New Roman" w:hAnsi="Times New Roman" w:cs="Times New Roman"/>
                                <w:b/>
                                <w:sz w:val="32"/>
                                <w:szCs w:val="32"/>
                                <w:lang w:val="pt-BR"/>
                              </w:rPr>
                              <w:t>20</w:t>
                            </w:r>
                          </w:p>
                          <w:p w14:paraId="209F1714" w14:textId="77777777" w:rsidR="00136007" w:rsidRPr="00701015" w:rsidRDefault="00136007" w:rsidP="00C52CB4">
                            <w:pPr>
                              <w:jc w:val="center"/>
                              <w:rPr>
                                <w:lang w:val="pt-BR"/>
                              </w:rPr>
                            </w:pPr>
                          </w:p>
                          <w:p w14:paraId="12452892" w14:textId="77777777" w:rsidR="00136007" w:rsidRPr="00701015" w:rsidRDefault="00136007" w:rsidP="00C52CB4">
                            <w:pPr>
                              <w:pStyle w:val="TOC1"/>
                              <w:rPr>
                                <w:lang w:val="pt-BR"/>
                              </w:rPr>
                            </w:pPr>
                          </w:p>
                          <w:p w14:paraId="02321567" w14:textId="77777777" w:rsidR="00136007" w:rsidRPr="00701015" w:rsidRDefault="00136007" w:rsidP="00C52CB4">
                            <w:pPr>
                              <w:spacing w:line="360" w:lineRule="auto"/>
                              <w:rPr>
                                <w:b/>
                                <w:spacing w:val="2"/>
                                <w:sz w:val="26"/>
                                <w:szCs w:val="26"/>
                                <w:lang w:val="pt-BR"/>
                              </w:rPr>
                            </w:pPr>
                          </w:p>
                          <w:p w14:paraId="566BB1E9" w14:textId="77777777" w:rsidR="00136007" w:rsidRPr="00701015" w:rsidRDefault="00136007" w:rsidP="00C52CB4">
                            <w:pPr>
                              <w:spacing w:line="360" w:lineRule="auto"/>
                              <w:jc w:val="center"/>
                              <w:rPr>
                                <w:b/>
                                <w:spacing w:val="2"/>
                                <w:sz w:val="26"/>
                                <w:szCs w:val="26"/>
                                <w:lang w:val="pt-BR"/>
                              </w:rPr>
                            </w:pPr>
                          </w:p>
                          <w:p w14:paraId="7C9518E7" w14:textId="77777777" w:rsidR="00136007" w:rsidRPr="00701015" w:rsidRDefault="00136007" w:rsidP="00C52CB4">
                            <w:pPr>
                              <w:spacing w:line="360" w:lineRule="auto"/>
                              <w:jc w:val="center"/>
                              <w:rPr>
                                <w:b/>
                                <w:spacing w:val="2"/>
                                <w:sz w:val="26"/>
                                <w:szCs w:val="26"/>
                                <w:lang w:val="pt-BR"/>
                              </w:rPr>
                            </w:pPr>
                          </w:p>
                          <w:p w14:paraId="7EE93DEA" w14:textId="77777777" w:rsidR="00136007" w:rsidRPr="00701015" w:rsidRDefault="00136007" w:rsidP="00C52CB4">
                            <w:pPr>
                              <w:spacing w:line="360" w:lineRule="auto"/>
                              <w:jc w:val="center"/>
                              <w:rPr>
                                <w:b/>
                                <w:spacing w:val="2"/>
                                <w:sz w:val="26"/>
                                <w:szCs w:val="26"/>
                                <w:lang w:val="pt-BR"/>
                              </w:rPr>
                            </w:pPr>
                          </w:p>
                          <w:p w14:paraId="54F93EB4" w14:textId="77777777" w:rsidR="00136007" w:rsidRPr="00701015" w:rsidRDefault="00136007" w:rsidP="00C52CB4">
                            <w:pPr>
                              <w:spacing w:line="360" w:lineRule="auto"/>
                              <w:jc w:val="center"/>
                              <w:rPr>
                                <w:b/>
                                <w:spacing w:val="2"/>
                                <w:sz w:val="26"/>
                                <w:szCs w:val="26"/>
                                <w:lang w:val="pt-BR"/>
                              </w:rPr>
                            </w:pPr>
                          </w:p>
                          <w:p w14:paraId="78E7739A" w14:textId="77777777" w:rsidR="00136007" w:rsidRPr="00701015" w:rsidRDefault="00136007" w:rsidP="00C52CB4">
                            <w:pPr>
                              <w:spacing w:line="360" w:lineRule="auto"/>
                              <w:jc w:val="center"/>
                              <w:rPr>
                                <w:b/>
                                <w:spacing w:val="2"/>
                                <w:sz w:val="32"/>
                                <w:szCs w:val="32"/>
                                <w:lang w:val="pt-BR"/>
                              </w:rPr>
                            </w:pPr>
                            <w:r w:rsidRPr="00701015">
                              <w:rPr>
                                <w:b/>
                                <w:spacing w:val="2"/>
                                <w:sz w:val="32"/>
                                <w:szCs w:val="32"/>
                                <w:lang w:val="pt-BR"/>
                              </w:rPr>
                              <w:t>HÀ NỘI, 9-2012</w:t>
                            </w:r>
                          </w:p>
                          <w:p w14:paraId="624AD095" w14:textId="77777777" w:rsidR="00136007" w:rsidRPr="00701015" w:rsidRDefault="00136007" w:rsidP="00C52CB4">
                            <w:pPr>
                              <w:spacing w:line="360" w:lineRule="auto"/>
                              <w:jc w:val="center"/>
                              <w:rPr>
                                <w:b/>
                                <w:spacing w:val="2"/>
                                <w:sz w:val="26"/>
                                <w:szCs w:val="26"/>
                                <w:lang w:val="pt-BR"/>
                              </w:rPr>
                            </w:pPr>
                          </w:p>
                          <w:p w14:paraId="6B30C4B6" w14:textId="77777777" w:rsidR="00136007" w:rsidRPr="00701015" w:rsidRDefault="00136007" w:rsidP="00C52CB4">
                            <w:pPr>
                              <w:spacing w:line="360" w:lineRule="auto"/>
                              <w:jc w:val="center"/>
                              <w:rPr>
                                <w:b/>
                                <w:spacing w:val="2"/>
                                <w:sz w:val="26"/>
                                <w:szCs w:val="26"/>
                                <w:lang w:val="pt-BR"/>
                              </w:rPr>
                            </w:pPr>
                          </w:p>
                          <w:p w14:paraId="48F75920" w14:textId="77777777" w:rsidR="00136007" w:rsidRPr="00701015" w:rsidRDefault="00136007" w:rsidP="00C52CB4">
                            <w:pPr>
                              <w:spacing w:line="360" w:lineRule="auto"/>
                              <w:jc w:val="center"/>
                              <w:rPr>
                                <w:b/>
                                <w:spacing w:val="2"/>
                                <w:sz w:val="26"/>
                                <w:szCs w:val="26"/>
                                <w:lang w:val="pt-BR"/>
                              </w:rPr>
                            </w:pPr>
                          </w:p>
                          <w:p w14:paraId="542306C0" w14:textId="77777777" w:rsidR="00136007" w:rsidRPr="00701015" w:rsidRDefault="00136007" w:rsidP="00C52CB4">
                            <w:pPr>
                              <w:spacing w:line="360" w:lineRule="auto"/>
                              <w:jc w:val="center"/>
                              <w:rPr>
                                <w:b/>
                                <w:spacing w:val="2"/>
                                <w:sz w:val="32"/>
                                <w:szCs w:val="32"/>
                                <w:lang w:val="pt-BR"/>
                              </w:rPr>
                            </w:pPr>
                          </w:p>
                          <w:p w14:paraId="5EC6E3B1" w14:textId="77777777" w:rsidR="00136007" w:rsidRPr="00701015" w:rsidRDefault="00136007" w:rsidP="00C52CB4">
                            <w:pPr>
                              <w:spacing w:line="360" w:lineRule="auto"/>
                              <w:jc w:val="center"/>
                              <w:rPr>
                                <w:b/>
                                <w:spacing w:val="2"/>
                                <w:sz w:val="26"/>
                                <w:szCs w:val="26"/>
                                <w:lang w:val="pt-BR"/>
                              </w:rPr>
                            </w:pPr>
                          </w:p>
                          <w:p w14:paraId="0F19E561" w14:textId="77777777" w:rsidR="00136007" w:rsidRPr="00701015" w:rsidRDefault="00136007" w:rsidP="00C52CB4">
                            <w:pPr>
                              <w:spacing w:line="360" w:lineRule="auto"/>
                              <w:jc w:val="center"/>
                              <w:rPr>
                                <w:b/>
                                <w:spacing w:val="2"/>
                                <w:sz w:val="26"/>
                                <w:szCs w:val="26"/>
                                <w:lang w:val="pt-BR"/>
                              </w:rPr>
                            </w:pPr>
                          </w:p>
                          <w:p w14:paraId="6F81792D" w14:textId="77777777" w:rsidR="00136007" w:rsidRPr="00701015" w:rsidRDefault="00136007" w:rsidP="00C52CB4">
                            <w:pPr>
                              <w:pStyle w:val="TOC1"/>
                              <w:rPr>
                                <w:lang w:val="pt-BR"/>
                              </w:rPr>
                            </w:pPr>
                          </w:p>
                          <w:p w14:paraId="5512A35D" w14:textId="77777777" w:rsidR="00136007" w:rsidRPr="00701015" w:rsidRDefault="00136007" w:rsidP="00C52CB4">
                            <w:pPr>
                              <w:pStyle w:val="TOC1"/>
                              <w:rPr>
                                <w:lang w:val="pt-BR"/>
                              </w:rPr>
                            </w:pPr>
                          </w:p>
                          <w:p w14:paraId="471215E7" w14:textId="77777777" w:rsidR="00136007" w:rsidRPr="00701015" w:rsidRDefault="00136007" w:rsidP="00C52CB4">
                            <w:pPr>
                              <w:pStyle w:val="TOC1"/>
                              <w:rPr>
                                <w:lang w:val="pt-BR"/>
                              </w:rPr>
                            </w:pPr>
                          </w:p>
                          <w:p w14:paraId="1BDF2712" w14:textId="77777777" w:rsidR="00136007" w:rsidRPr="00701015" w:rsidRDefault="00136007" w:rsidP="00C52CB4">
                            <w:pPr>
                              <w:pStyle w:val="TOC1"/>
                              <w:rPr>
                                <w:lang w:val="pt-BR"/>
                              </w:rPr>
                            </w:pPr>
                          </w:p>
                          <w:p w14:paraId="5AEAA372" w14:textId="77777777" w:rsidR="00136007" w:rsidRPr="00701015" w:rsidRDefault="00136007" w:rsidP="00C52CB4">
                            <w:pPr>
                              <w:pStyle w:val="TOC1"/>
                              <w:rPr>
                                <w:lang w:val="pt-BR"/>
                              </w:rPr>
                            </w:pPr>
                            <w:r w:rsidRPr="00701015">
                              <w:rPr>
                                <w:lang w:val="pt-BR"/>
                              </w:rPr>
                              <w:t>HÀ NỘI, 10-2010</w:t>
                            </w:r>
                          </w:p>
                          <w:p w14:paraId="768D384F" w14:textId="77777777" w:rsidR="00136007" w:rsidRPr="00701015" w:rsidRDefault="00136007" w:rsidP="00C52CB4">
                            <w:pPr>
                              <w:pStyle w:val="TOC1"/>
                              <w:rPr>
                                <w:lang w:val="pt-BR"/>
                              </w:rPr>
                            </w:pPr>
                          </w:p>
                          <w:p w14:paraId="22B61E1F" w14:textId="77777777" w:rsidR="00136007" w:rsidRPr="00701015" w:rsidRDefault="00136007" w:rsidP="00C52CB4">
                            <w:pPr>
                              <w:pStyle w:val="TOC1"/>
                              <w:rPr>
                                <w:lang w:val="pt-BR"/>
                              </w:rPr>
                            </w:pPr>
                          </w:p>
                          <w:p w14:paraId="3FAE42A2" w14:textId="77777777" w:rsidR="00136007" w:rsidRPr="00701015" w:rsidRDefault="00136007" w:rsidP="00C52CB4">
                            <w:pPr>
                              <w:rPr>
                                <w:lang w:val="pt-BR"/>
                              </w:rPr>
                            </w:pPr>
                            <w:r w:rsidRPr="00701015">
                              <w:rPr>
                                <w:b/>
                                <w:bCs/>
                                <w:spacing w:val="2"/>
                                <w:lang w:val="pt-BR"/>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FB17EE" w:rsidRDefault="00136007" w:rsidP="00C52CB4">
                      <w:pPr>
                        <w:pStyle w:val="Title"/>
                        <w:spacing w:before="240" w:after="80" w:line="240" w:lineRule="atLeast"/>
                        <w:ind w:right="57"/>
                        <w:rPr>
                          <w:rFonts w:ascii="Times New Roman" w:hAnsi="Times New Roman" w:cs="Times New Roman"/>
                          <w:bCs/>
                          <w:sz w:val="32"/>
                          <w:szCs w:val="32"/>
                        </w:rPr>
                      </w:pPr>
                      <w:r w:rsidRPr="00FB17EE">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gramStart"/>
                      <w:r w:rsidRPr="00C52CB4">
                        <w:rPr>
                          <w:rFonts w:ascii="Times New Roman" w:hAnsi="Times New Roman" w:cs="Times New Roman"/>
                        </w:rPr>
                        <w:t>oOo</w:t>
                      </w:r>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35E9499" w14:textId="77777777" w:rsidR="00FB17EE" w:rsidRDefault="00FB17EE" w:rsidP="00C52CB4">
                      <w:pPr>
                        <w:numPr>
                          <w:ilvl w:val="12"/>
                          <w:numId w:val="0"/>
                        </w:numPr>
                        <w:spacing w:line="340" w:lineRule="atLeast"/>
                        <w:ind w:firstLine="720"/>
                        <w:rPr>
                          <w:rFonts w:ascii="Times New Roman" w:hAnsi="Times New Roman" w:cs="Times New Roman"/>
                          <w:b/>
                          <w:spacing w:val="2"/>
                          <w:sz w:val="26"/>
                          <w:szCs w:val="26"/>
                        </w:rPr>
                      </w:pPr>
                    </w:p>
                    <w:p w14:paraId="1E77855B" w14:textId="77777777" w:rsidR="00FB17EE" w:rsidRPr="00C52CB4" w:rsidRDefault="00FB17EE"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6A43AA61" w14:textId="77777777" w:rsidR="00FB17EE" w:rsidRPr="00FB17EE" w:rsidRDefault="00FB17EE" w:rsidP="00C52CB4">
                      <w:pPr>
                        <w:numPr>
                          <w:ilvl w:val="12"/>
                          <w:numId w:val="0"/>
                        </w:numPr>
                        <w:spacing w:before="40" w:after="40" w:line="500" w:lineRule="exact"/>
                        <w:jc w:val="center"/>
                        <w:rPr>
                          <w:rFonts w:ascii="Times New Roman" w:hAnsi="Times New Roman" w:cs="Times New Roman"/>
                          <w:b/>
                          <w:spacing w:val="2"/>
                          <w:sz w:val="32"/>
                          <w:szCs w:val="32"/>
                        </w:rPr>
                      </w:pPr>
                    </w:p>
                    <w:p w14:paraId="110DCB70"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695E1399" w14:textId="77777777" w:rsidR="000F32D2" w:rsidRDefault="000F32D2"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449B0A05" w:rsidR="003D732F" w:rsidRPr="003D732F"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THUỐC LÁ NGUYÊN LIỆU ORIENTAL - ĐÁNH GIÁ CẢM QUAN BẰNG PHƯƠNG PHÁP CHO ĐIỂM</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4C98D03B" w14:textId="77777777" w:rsidR="00136007" w:rsidRPr="00701015" w:rsidRDefault="00136007" w:rsidP="00C52CB4">
                      <w:pPr>
                        <w:numPr>
                          <w:ilvl w:val="12"/>
                          <w:numId w:val="0"/>
                        </w:numPr>
                        <w:spacing w:line="340" w:lineRule="atLeast"/>
                        <w:ind w:firstLine="720"/>
                        <w:rPr>
                          <w:rFonts w:ascii="Times New Roman" w:hAnsi="Times New Roman" w:cs="Times New Roman"/>
                          <w:b/>
                          <w:spacing w:val="2"/>
                          <w:sz w:val="26"/>
                          <w:szCs w:val="26"/>
                          <w:lang w:val="pt-BR"/>
                        </w:rPr>
                      </w:pPr>
                    </w:p>
                    <w:p w14:paraId="40EC3F87" w14:textId="77777777" w:rsidR="00FB17EE" w:rsidRPr="00701015" w:rsidRDefault="00FB17EE" w:rsidP="00C52CB4">
                      <w:pPr>
                        <w:numPr>
                          <w:ilvl w:val="12"/>
                          <w:numId w:val="0"/>
                        </w:numPr>
                        <w:spacing w:line="340" w:lineRule="atLeast"/>
                        <w:ind w:firstLine="720"/>
                        <w:rPr>
                          <w:rFonts w:ascii="Times New Roman" w:hAnsi="Times New Roman" w:cs="Times New Roman"/>
                          <w:b/>
                          <w:spacing w:val="2"/>
                          <w:sz w:val="56"/>
                          <w:szCs w:val="56"/>
                          <w:lang w:val="pt-BR"/>
                        </w:rPr>
                      </w:pPr>
                    </w:p>
                    <w:p w14:paraId="52480F64" w14:textId="77777777" w:rsidR="00136007" w:rsidRPr="00701015" w:rsidRDefault="00136007" w:rsidP="00C52CB4">
                      <w:pPr>
                        <w:numPr>
                          <w:ilvl w:val="12"/>
                          <w:numId w:val="0"/>
                        </w:numPr>
                        <w:spacing w:line="340" w:lineRule="atLeast"/>
                        <w:ind w:firstLine="720"/>
                        <w:rPr>
                          <w:rFonts w:ascii="Times New Roman" w:hAnsi="Times New Roman" w:cs="Times New Roman"/>
                          <w:b/>
                          <w:spacing w:val="2"/>
                          <w:sz w:val="26"/>
                          <w:szCs w:val="26"/>
                          <w:lang w:val="pt-BR"/>
                        </w:rPr>
                      </w:pPr>
                    </w:p>
                    <w:p w14:paraId="1569BEFC" w14:textId="77777777" w:rsidR="00136007" w:rsidRPr="00701015" w:rsidRDefault="00136007" w:rsidP="00C52CB4">
                      <w:pPr>
                        <w:pStyle w:val="TOC1"/>
                        <w:rPr>
                          <w:lang w:val="pt-BR"/>
                        </w:rPr>
                      </w:pPr>
                    </w:p>
                    <w:p w14:paraId="14D086C4" w14:textId="791E786B" w:rsidR="00136007" w:rsidRPr="00701015" w:rsidRDefault="00136007" w:rsidP="00C52CB4">
                      <w:pPr>
                        <w:rPr>
                          <w:lang w:val="pt-BR"/>
                        </w:rPr>
                      </w:pPr>
                    </w:p>
                    <w:p w14:paraId="20FEA892" w14:textId="77777777" w:rsidR="00136007" w:rsidRDefault="00136007" w:rsidP="00C52CB4">
                      <w:pPr>
                        <w:rPr>
                          <w:lang w:val="pt-BR"/>
                        </w:rPr>
                      </w:pPr>
                    </w:p>
                    <w:p w14:paraId="55FCED7A" w14:textId="77777777" w:rsidR="00701015" w:rsidRPr="00701015" w:rsidRDefault="00701015" w:rsidP="00C52CB4">
                      <w:pPr>
                        <w:rPr>
                          <w:lang w:val="pt-BR"/>
                        </w:rPr>
                      </w:pPr>
                      <w:bookmarkStart w:id="11" w:name="_GoBack"/>
                      <w:bookmarkEnd w:id="11"/>
                    </w:p>
                    <w:p w14:paraId="1ECED00B" w14:textId="77777777" w:rsidR="00136007" w:rsidRPr="00701015" w:rsidRDefault="00136007" w:rsidP="00C52CB4">
                      <w:pPr>
                        <w:rPr>
                          <w:lang w:val="pt-BR"/>
                        </w:rPr>
                      </w:pPr>
                    </w:p>
                    <w:p w14:paraId="7F0FEA5E" w14:textId="3007790D" w:rsidR="00136007" w:rsidRPr="00701015" w:rsidRDefault="00136007" w:rsidP="00C52CB4">
                      <w:pPr>
                        <w:jc w:val="center"/>
                        <w:rPr>
                          <w:rFonts w:ascii="Times New Roman" w:hAnsi="Times New Roman" w:cs="Times New Roman"/>
                          <w:b/>
                          <w:sz w:val="32"/>
                          <w:szCs w:val="32"/>
                          <w:lang w:val="pt-BR"/>
                        </w:rPr>
                      </w:pPr>
                      <w:r w:rsidRPr="00701015">
                        <w:rPr>
                          <w:rFonts w:ascii="Times New Roman" w:hAnsi="Times New Roman" w:cs="Times New Roman"/>
                          <w:b/>
                          <w:sz w:val="32"/>
                          <w:szCs w:val="32"/>
                          <w:lang w:val="pt-BR"/>
                        </w:rPr>
                        <w:t xml:space="preserve">HÀ NỘI – </w:t>
                      </w:r>
                      <w:r w:rsidR="003D732F" w:rsidRPr="00701015">
                        <w:rPr>
                          <w:rFonts w:ascii="Times New Roman" w:hAnsi="Times New Roman" w:cs="Times New Roman"/>
                          <w:b/>
                          <w:sz w:val="32"/>
                          <w:szCs w:val="32"/>
                          <w:lang w:val="pt-BR"/>
                        </w:rPr>
                        <w:t>8</w:t>
                      </w:r>
                      <w:r w:rsidRPr="00701015">
                        <w:rPr>
                          <w:rFonts w:ascii="Times New Roman" w:hAnsi="Times New Roman" w:cs="Times New Roman"/>
                          <w:b/>
                          <w:sz w:val="32"/>
                          <w:szCs w:val="32"/>
                          <w:lang w:val="pt-BR"/>
                        </w:rPr>
                        <w:t>/20</w:t>
                      </w:r>
                      <w:r w:rsidR="003D732F" w:rsidRPr="00701015">
                        <w:rPr>
                          <w:rFonts w:ascii="Times New Roman" w:hAnsi="Times New Roman" w:cs="Times New Roman"/>
                          <w:b/>
                          <w:sz w:val="32"/>
                          <w:szCs w:val="32"/>
                          <w:lang w:val="pt-BR"/>
                        </w:rPr>
                        <w:t>20</w:t>
                      </w:r>
                    </w:p>
                    <w:p w14:paraId="209F1714" w14:textId="77777777" w:rsidR="00136007" w:rsidRPr="00701015" w:rsidRDefault="00136007" w:rsidP="00C52CB4">
                      <w:pPr>
                        <w:jc w:val="center"/>
                        <w:rPr>
                          <w:lang w:val="pt-BR"/>
                        </w:rPr>
                      </w:pPr>
                    </w:p>
                    <w:p w14:paraId="12452892" w14:textId="77777777" w:rsidR="00136007" w:rsidRPr="00701015" w:rsidRDefault="00136007" w:rsidP="00C52CB4">
                      <w:pPr>
                        <w:pStyle w:val="TOC1"/>
                        <w:rPr>
                          <w:lang w:val="pt-BR"/>
                        </w:rPr>
                      </w:pPr>
                    </w:p>
                    <w:p w14:paraId="02321567" w14:textId="77777777" w:rsidR="00136007" w:rsidRPr="00701015" w:rsidRDefault="00136007" w:rsidP="00C52CB4">
                      <w:pPr>
                        <w:spacing w:line="360" w:lineRule="auto"/>
                        <w:rPr>
                          <w:b/>
                          <w:spacing w:val="2"/>
                          <w:sz w:val="26"/>
                          <w:szCs w:val="26"/>
                          <w:lang w:val="pt-BR"/>
                        </w:rPr>
                      </w:pPr>
                    </w:p>
                    <w:p w14:paraId="566BB1E9" w14:textId="77777777" w:rsidR="00136007" w:rsidRPr="00701015" w:rsidRDefault="00136007" w:rsidP="00C52CB4">
                      <w:pPr>
                        <w:spacing w:line="360" w:lineRule="auto"/>
                        <w:jc w:val="center"/>
                        <w:rPr>
                          <w:b/>
                          <w:spacing w:val="2"/>
                          <w:sz w:val="26"/>
                          <w:szCs w:val="26"/>
                          <w:lang w:val="pt-BR"/>
                        </w:rPr>
                      </w:pPr>
                    </w:p>
                    <w:p w14:paraId="7C9518E7" w14:textId="77777777" w:rsidR="00136007" w:rsidRPr="00701015" w:rsidRDefault="00136007" w:rsidP="00C52CB4">
                      <w:pPr>
                        <w:spacing w:line="360" w:lineRule="auto"/>
                        <w:jc w:val="center"/>
                        <w:rPr>
                          <w:b/>
                          <w:spacing w:val="2"/>
                          <w:sz w:val="26"/>
                          <w:szCs w:val="26"/>
                          <w:lang w:val="pt-BR"/>
                        </w:rPr>
                      </w:pPr>
                    </w:p>
                    <w:p w14:paraId="7EE93DEA" w14:textId="77777777" w:rsidR="00136007" w:rsidRPr="00701015" w:rsidRDefault="00136007" w:rsidP="00C52CB4">
                      <w:pPr>
                        <w:spacing w:line="360" w:lineRule="auto"/>
                        <w:jc w:val="center"/>
                        <w:rPr>
                          <w:b/>
                          <w:spacing w:val="2"/>
                          <w:sz w:val="26"/>
                          <w:szCs w:val="26"/>
                          <w:lang w:val="pt-BR"/>
                        </w:rPr>
                      </w:pPr>
                    </w:p>
                    <w:p w14:paraId="54F93EB4" w14:textId="77777777" w:rsidR="00136007" w:rsidRPr="00701015" w:rsidRDefault="00136007" w:rsidP="00C52CB4">
                      <w:pPr>
                        <w:spacing w:line="360" w:lineRule="auto"/>
                        <w:jc w:val="center"/>
                        <w:rPr>
                          <w:b/>
                          <w:spacing w:val="2"/>
                          <w:sz w:val="26"/>
                          <w:szCs w:val="26"/>
                          <w:lang w:val="pt-BR"/>
                        </w:rPr>
                      </w:pPr>
                    </w:p>
                    <w:p w14:paraId="78E7739A" w14:textId="77777777" w:rsidR="00136007" w:rsidRPr="00701015" w:rsidRDefault="00136007" w:rsidP="00C52CB4">
                      <w:pPr>
                        <w:spacing w:line="360" w:lineRule="auto"/>
                        <w:jc w:val="center"/>
                        <w:rPr>
                          <w:b/>
                          <w:spacing w:val="2"/>
                          <w:sz w:val="32"/>
                          <w:szCs w:val="32"/>
                          <w:lang w:val="pt-BR"/>
                        </w:rPr>
                      </w:pPr>
                      <w:r w:rsidRPr="00701015">
                        <w:rPr>
                          <w:b/>
                          <w:spacing w:val="2"/>
                          <w:sz w:val="32"/>
                          <w:szCs w:val="32"/>
                          <w:lang w:val="pt-BR"/>
                        </w:rPr>
                        <w:t>HÀ NỘI, 9-2012</w:t>
                      </w:r>
                    </w:p>
                    <w:p w14:paraId="624AD095" w14:textId="77777777" w:rsidR="00136007" w:rsidRPr="00701015" w:rsidRDefault="00136007" w:rsidP="00C52CB4">
                      <w:pPr>
                        <w:spacing w:line="360" w:lineRule="auto"/>
                        <w:jc w:val="center"/>
                        <w:rPr>
                          <w:b/>
                          <w:spacing w:val="2"/>
                          <w:sz w:val="26"/>
                          <w:szCs w:val="26"/>
                          <w:lang w:val="pt-BR"/>
                        </w:rPr>
                      </w:pPr>
                    </w:p>
                    <w:p w14:paraId="6B30C4B6" w14:textId="77777777" w:rsidR="00136007" w:rsidRPr="00701015" w:rsidRDefault="00136007" w:rsidP="00C52CB4">
                      <w:pPr>
                        <w:spacing w:line="360" w:lineRule="auto"/>
                        <w:jc w:val="center"/>
                        <w:rPr>
                          <w:b/>
                          <w:spacing w:val="2"/>
                          <w:sz w:val="26"/>
                          <w:szCs w:val="26"/>
                          <w:lang w:val="pt-BR"/>
                        </w:rPr>
                      </w:pPr>
                    </w:p>
                    <w:p w14:paraId="48F75920" w14:textId="77777777" w:rsidR="00136007" w:rsidRPr="00701015" w:rsidRDefault="00136007" w:rsidP="00C52CB4">
                      <w:pPr>
                        <w:spacing w:line="360" w:lineRule="auto"/>
                        <w:jc w:val="center"/>
                        <w:rPr>
                          <w:b/>
                          <w:spacing w:val="2"/>
                          <w:sz w:val="26"/>
                          <w:szCs w:val="26"/>
                          <w:lang w:val="pt-BR"/>
                        </w:rPr>
                      </w:pPr>
                    </w:p>
                    <w:p w14:paraId="542306C0" w14:textId="77777777" w:rsidR="00136007" w:rsidRPr="00701015" w:rsidRDefault="00136007" w:rsidP="00C52CB4">
                      <w:pPr>
                        <w:spacing w:line="360" w:lineRule="auto"/>
                        <w:jc w:val="center"/>
                        <w:rPr>
                          <w:b/>
                          <w:spacing w:val="2"/>
                          <w:sz w:val="32"/>
                          <w:szCs w:val="32"/>
                          <w:lang w:val="pt-BR"/>
                        </w:rPr>
                      </w:pPr>
                    </w:p>
                    <w:p w14:paraId="5EC6E3B1" w14:textId="77777777" w:rsidR="00136007" w:rsidRPr="00701015" w:rsidRDefault="00136007" w:rsidP="00C52CB4">
                      <w:pPr>
                        <w:spacing w:line="360" w:lineRule="auto"/>
                        <w:jc w:val="center"/>
                        <w:rPr>
                          <w:b/>
                          <w:spacing w:val="2"/>
                          <w:sz w:val="26"/>
                          <w:szCs w:val="26"/>
                          <w:lang w:val="pt-BR"/>
                        </w:rPr>
                      </w:pPr>
                    </w:p>
                    <w:p w14:paraId="0F19E561" w14:textId="77777777" w:rsidR="00136007" w:rsidRPr="00701015" w:rsidRDefault="00136007" w:rsidP="00C52CB4">
                      <w:pPr>
                        <w:spacing w:line="360" w:lineRule="auto"/>
                        <w:jc w:val="center"/>
                        <w:rPr>
                          <w:b/>
                          <w:spacing w:val="2"/>
                          <w:sz w:val="26"/>
                          <w:szCs w:val="26"/>
                          <w:lang w:val="pt-BR"/>
                        </w:rPr>
                      </w:pPr>
                    </w:p>
                    <w:p w14:paraId="6F81792D" w14:textId="77777777" w:rsidR="00136007" w:rsidRPr="00701015" w:rsidRDefault="00136007" w:rsidP="00C52CB4">
                      <w:pPr>
                        <w:pStyle w:val="TOC1"/>
                        <w:rPr>
                          <w:lang w:val="pt-BR"/>
                        </w:rPr>
                      </w:pPr>
                    </w:p>
                    <w:p w14:paraId="5512A35D" w14:textId="77777777" w:rsidR="00136007" w:rsidRPr="00701015" w:rsidRDefault="00136007" w:rsidP="00C52CB4">
                      <w:pPr>
                        <w:pStyle w:val="TOC1"/>
                        <w:rPr>
                          <w:lang w:val="pt-BR"/>
                        </w:rPr>
                      </w:pPr>
                    </w:p>
                    <w:p w14:paraId="471215E7" w14:textId="77777777" w:rsidR="00136007" w:rsidRPr="00701015" w:rsidRDefault="00136007" w:rsidP="00C52CB4">
                      <w:pPr>
                        <w:pStyle w:val="TOC1"/>
                        <w:rPr>
                          <w:lang w:val="pt-BR"/>
                        </w:rPr>
                      </w:pPr>
                    </w:p>
                    <w:p w14:paraId="1BDF2712" w14:textId="77777777" w:rsidR="00136007" w:rsidRPr="00701015" w:rsidRDefault="00136007" w:rsidP="00C52CB4">
                      <w:pPr>
                        <w:pStyle w:val="TOC1"/>
                        <w:rPr>
                          <w:lang w:val="pt-BR"/>
                        </w:rPr>
                      </w:pPr>
                    </w:p>
                    <w:p w14:paraId="5AEAA372" w14:textId="77777777" w:rsidR="00136007" w:rsidRPr="00701015" w:rsidRDefault="00136007" w:rsidP="00C52CB4">
                      <w:pPr>
                        <w:pStyle w:val="TOC1"/>
                        <w:rPr>
                          <w:lang w:val="pt-BR"/>
                        </w:rPr>
                      </w:pPr>
                      <w:r w:rsidRPr="00701015">
                        <w:rPr>
                          <w:lang w:val="pt-BR"/>
                        </w:rPr>
                        <w:t>HÀ NỘI, 10-2010</w:t>
                      </w:r>
                    </w:p>
                    <w:p w14:paraId="768D384F" w14:textId="77777777" w:rsidR="00136007" w:rsidRPr="00701015" w:rsidRDefault="00136007" w:rsidP="00C52CB4">
                      <w:pPr>
                        <w:pStyle w:val="TOC1"/>
                        <w:rPr>
                          <w:lang w:val="pt-BR"/>
                        </w:rPr>
                      </w:pPr>
                    </w:p>
                    <w:p w14:paraId="22B61E1F" w14:textId="77777777" w:rsidR="00136007" w:rsidRPr="00701015" w:rsidRDefault="00136007" w:rsidP="00C52CB4">
                      <w:pPr>
                        <w:pStyle w:val="TOC1"/>
                        <w:rPr>
                          <w:lang w:val="pt-BR"/>
                        </w:rPr>
                      </w:pPr>
                    </w:p>
                    <w:p w14:paraId="3FAE42A2" w14:textId="77777777" w:rsidR="00136007" w:rsidRPr="00701015" w:rsidRDefault="00136007" w:rsidP="00C52CB4">
                      <w:pPr>
                        <w:rPr>
                          <w:lang w:val="pt-BR"/>
                        </w:rPr>
                      </w:pPr>
                      <w:r w:rsidRPr="00701015">
                        <w:rPr>
                          <w:b/>
                          <w:bCs/>
                          <w:spacing w:val="2"/>
                          <w:lang w:val="pt-BR"/>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Default="00C102A2" w:rsidP="003D732F">
      <w:pPr>
        <w:jc w:val="center"/>
        <w:rPr>
          <w:rFonts w:ascii="Times New Roman" w:hAnsi="Times New Roman" w:cs="Times New Roman"/>
          <w:b/>
          <w:bCs/>
          <w:sz w:val="26"/>
          <w:szCs w:val="26"/>
          <w:lang w:val="vi-VN"/>
        </w:rPr>
        <w:sectPr w:rsidR="00C102A2"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4F33D6" w:rsidRDefault="003D732F" w:rsidP="00C70451">
      <w:pPr>
        <w:spacing w:before="60" w:after="60" w:line="360" w:lineRule="exact"/>
        <w:jc w:val="center"/>
        <w:rPr>
          <w:rFonts w:ascii="Times New Roman" w:hAnsi="Times New Roman" w:cs="Times New Roman"/>
          <w:b/>
          <w:bCs/>
          <w:kern w:val="26"/>
          <w:sz w:val="26"/>
          <w:szCs w:val="26"/>
          <w:lang w:val="nl-NL"/>
        </w:rPr>
      </w:pPr>
      <w:r w:rsidRPr="004F33D6">
        <w:rPr>
          <w:rFonts w:ascii="Times New Roman" w:hAnsi="Times New Roman" w:cs="Times New Roman"/>
          <w:b/>
          <w:bCs/>
          <w:kern w:val="26"/>
          <w:sz w:val="26"/>
          <w:szCs w:val="26"/>
          <w:lang w:val="vi-VN"/>
        </w:rPr>
        <w:lastRenderedPageBreak/>
        <w:t xml:space="preserve">THUYẾT MINH DỰ THẢO TIÊU CHUẨN </w:t>
      </w:r>
      <w:r w:rsidRPr="004F33D6">
        <w:rPr>
          <w:rFonts w:ascii="Times New Roman" w:hAnsi="Times New Roman" w:cs="Times New Roman"/>
          <w:b/>
          <w:bCs/>
          <w:kern w:val="26"/>
          <w:sz w:val="26"/>
          <w:szCs w:val="26"/>
          <w:lang w:val="nl-NL"/>
        </w:rPr>
        <w:t>VIỆT NAM</w:t>
      </w:r>
    </w:p>
    <w:p w14:paraId="320093BB" w14:textId="30CB6731" w:rsidR="003D732F" w:rsidRPr="004F33D6" w:rsidRDefault="003D732F" w:rsidP="00C70451">
      <w:pPr>
        <w:spacing w:before="60" w:after="60" w:line="360" w:lineRule="exact"/>
        <w:jc w:val="center"/>
        <w:rPr>
          <w:rFonts w:ascii="Times New Roman" w:hAnsi="Times New Roman" w:cs="Times New Roman"/>
          <w:b/>
          <w:bCs/>
          <w:kern w:val="26"/>
          <w:sz w:val="26"/>
          <w:szCs w:val="26"/>
          <w:lang w:val="nl-NL"/>
        </w:rPr>
      </w:pPr>
      <w:r w:rsidRPr="004F33D6">
        <w:rPr>
          <w:rFonts w:ascii="Times New Roman" w:hAnsi="Times New Roman" w:cs="Times New Roman"/>
          <w:b/>
          <w:bCs/>
          <w:noProof/>
          <w:kern w:val="26"/>
          <w:sz w:val="26"/>
          <w:szCs w:val="26"/>
          <w:lang w:val="vi-VN" w:eastAsia="vi-VN"/>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99E884A"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4F33D6" w:rsidRDefault="003D732F" w:rsidP="00C70451">
      <w:pPr>
        <w:spacing w:before="60" w:after="60" w:line="360" w:lineRule="exact"/>
        <w:ind w:firstLine="720"/>
        <w:jc w:val="both"/>
        <w:rPr>
          <w:rFonts w:ascii="Times New Roman" w:hAnsi="Times New Roman" w:cs="Times New Roman"/>
          <w:b/>
          <w:bCs/>
          <w:kern w:val="26"/>
          <w:sz w:val="26"/>
          <w:szCs w:val="26"/>
          <w:lang w:val="vi-VN"/>
        </w:rPr>
      </w:pPr>
      <w:r w:rsidRPr="004F33D6">
        <w:rPr>
          <w:rFonts w:ascii="Times New Roman" w:hAnsi="Times New Roman" w:cs="Times New Roman"/>
          <w:b/>
          <w:bCs/>
          <w:kern w:val="26"/>
          <w:sz w:val="26"/>
          <w:szCs w:val="26"/>
          <w:lang w:val="vi-VN"/>
        </w:rPr>
        <w:t>1. Ký hiệu và Tên gọi tiêu chuẩn Việt Nam</w:t>
      </w:r>
    </w:p>
    <w:p w14:paraId="6186003C" w14:textId="70E1C4A4" w:rsidR="003D732F" w:rsidRPr="004F33D6" w:rsidRDefault="003D732F"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 xml:space="preserve">TCVN </w:t>
      </w:r>
      <w:bookmarkStart w:id="12" w:name="_Hlk48065385"/>
      <w:bookmarkStart w:id="13" w:name="_Hlk48119652"/>
      <w:r w:rsidRPr="004F33D6">
        <w:rPr>
          <w:rFonts w:ascii="Times New Roman" w:hAnsi="Times New Roman" w:cs="Times New Roman"/>
          <w:b w:val="0"/>
          <w:kern w:val="26"/>
          <w:sz w:val="26"/>
          <w:szCs w:val="26"/>
          <w:lang w:val="nl-NL"/>
        </w:rPr>
        <w:t xml:space="preserve">xxxx:xxxx </w:t>
      </w:r>
      <w:bookmarkEnd w:id="12"/>
      <w:r w:rsidR="006E4195" w:rsidRPr="004F33D6">
        <w:rPr>
          <w:rFonts w:ascii="Times New Roman" w:eastAsia="Times New Roman" w:hAnsi="Times New Roman" w:cs="Times New Roman"/>
          <w:b w:val="0"/>
          <w:bCs w:val="0"/>
          <w:kern w:val="26"/>
          <w:sz w:val="26"/>
          <w:szCs w:val="26"/>
          <w:lang w:val="pt-BR"/>
        </w:rPr>
        <w:t>Thuốc lá nguyên liệu Oriental - Đánh giá cảm quan bằng phương pháp cho điểm.</w:t>
      </w:r>
      <w:r w:rsidRPr="004F33D6">
        <w:rPr>
          <w:rFonts w:ascii="Times New Roman" w:hAnsi="Times New Roman" w:cs="Times New Roman"/>
          <w:b w:val="0"/>
          <w:kern w:val="26"/>
          <w:sz w:val="26"/>
          <w:szCs w:val="26"/>
          <w:lang w:val="nl-NL"/>
        </w:rPr>
        <w:t xml:space="preserve">  </w:t>
      </w:r>
    </w:p>
    <w:bookmarkEnd w:id="13"/>
    <w:p w14:paraId="6CC3F2D5" w14:textId="77777777" w:rsidR="003D732F" w:rsidRPr="004F33D6" w:rsidRDefault="003D732F" w:rsidP="00C70451">
      <w:pPr>
        <w:spacing w:before="60" w:after="60" w:line="360" w:lineRule="exact"/>
        <w:ind w:firstLine="720"/>
        <w:jc w:val="both"/>
        <w:rPr>
          <w:rFonts w:ascii="Times New Roman" w:hAnsi="Times New Roman" w:cs="Times New Roman"/>
          <w:b/>
          <w:kern w:val="26"/>
          <w:sz w:val="26"/>
          <w:szCs w:val="26"/>
          <w:lang w:val="nl-NL"/>
        </w:rPr>
      </w:pPr>
      <w:r w:rsidRPr="004F33D6">
        <w:rPr>
          <w:rFonts w:ascii="Times New Roman" w:hAnsi="Times New Roman" w:cs="Times New Roman"/>
          <w:b/>
          <w:bCs/>
          <w:kern w:val="26"/>
          <w:sz w:val="26"/>
          <w:szCs w:val="26"/>
          <w:lang w:val="nl-NL"/>
        </w:rPr>
        <w:t>2.</w:t>
      </w:r>
      <w:r w:rsidRPr="004F33D6">
        <w:rPr>
          <w:rFonts w:ascii="Times New Roman" w:hAnsi="Times New Roman" w:cs="Times New Roman"/>
          <w:b/>
          <w:kern w:val="26"/>
          <w:sz w:val="26"/>
          <w:szCs w:val="26"/>
          <w:lang w:val="nl-NL"/>
        </w:rPr>
        <w:t xml:space="preserve"> Ban Biên soạn</w:t>
      </w:r>
    </w:p>
    <w:p w14:paraId="3447CAF1" w14:textId="77777777" w:rsidR="003D732F" w:rsidRPr="004F33D6" w:rsidRDefault="003D732F"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1. ThS. Nguyễn Đình Trường, nguyên Giám đốc Công ty TNHH MTV Viện Thuốc lá;</w:t>
      </w:r>
    </w:p>
    <w:p w14:paraId="4141593D" w14:textId="77777777" w:rsidR="003D732F" w:rsidRPr="004F33D6" w:rsidRDefault="003D732F"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2. TS. Nguyễn Văn Vân, Giám đốc Công ty TNHH MTV Viện Thuốc lá;</w:t>
      </w:r>
    </w:p>
    <w:p w14:paraId="03096343" w14:textId="3009BDC7" w:rsidR="003D732F" w:rsidRPr="004F33D6" w:rsidRDefault="003D732F"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3. TS. Nguyễn Quốc Tuấn, Phó Giám đốc Công ty TNHH MTV Viện Thuốc lá;</w:t>
      </w:r>
    </w:p>
    <w:p w14:paraId="00C23751" w14:textId="17CB9E02" w:rsidR="00973389" w:rsidRPr="004F33D6" w:rsidRDefault="00973389"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4. Phòng Công nghệ - Công ty TNHH MTV Viện Thuốc lá;</w:t>
      </w:r>
    </w:p>
    <w:p w14:paraId="64BD9992" w14:textId="7C0B53CE" w:rsidR="00C25508" w:rsidRPr="004F33D6" w:rsidRDefault="00F251C5"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5</w:t>
      </w:r>
      <w:r w:rsidR="00C25508" w:rsidRPr="004F33D6">
        <w:rPr>
          <w:rFonts w:ascii="Times New Roman" w:hAnsi="Times New Roman" w:cs="Times New Roman"/>
          <w:b w:val="0"/>
          <w:kern w:val="26"/>
          <w:sz w:val="26"/>
          <w:szCs w:val="26"/>
          <w:lang w:val="nl-NL"/>
        </w:rPr>
        <w:t>. Ban Kỹ thuật - Tổng Công ty Thuốc lá Việt Nam - đóng góp ý kiến;</w:t>
      </w:r>
    </w:p>
    <w:p w14:paraId="2BD95357" w14:textId="55D283F5" w:rsidR="00C25508" w:rsidRPr="004F33D6" w:rsidRDefault="00F251C5" w:rsidP="00C70451">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4F33D6">
        <w:rPr>
          <w:rFonts w:ascii="Times New Roman" w:hAnsi="Times New Roman" w:cs="Times New Roman"/>
          <w:b w:val="0"/>
          <w:kern w:val="26"/>
          <w:sz w:val="26"/>
          <w:szCs w:val="26"/>
          <w:lang w:val="nl-NL"/>
        </w:rPr>
        <w:t>6</w:t>
      </w:r>
      <w:r w:rsidR="00C25508" w:rsidRPr="004F33D6">
        <w:rPr>
          <w:rFonts w:ascii="Times New Roman" w:hAnsi="Times New Roman" w:cs="Times New Roman"/>
          <w:b w:val="0"/>
          <w:kern w:val="26"/>
          <w:sz w:val="26"/>
          <w:szCs w:val="26"/>
          <w:lang w:val="nl-NL"/>
        </w:rPr>
        <w:t xml:space="preserve">. </w:t>
      </w:r>
      <w:r w:rsidR="008743EC" w:rsidRPr="004F33D6">
        <w:rPr>
          <w:rFonts w:ascii="Times New Roman" w:hAnsi="Times New Roman" w:cs="Times New Roman"/>
          <w:b w:val="0"/>
          <w:kern w:val="26"/>
          <w:sz w:val="26"/>
          <w:szCs w:val="26"/>
          <w:lang w:val="nl-NL"/>
        </w:rPr>
        <w:t xml:space="preserve">Các </w:t>
      </w:r>
      <w:r w:rsidR="000A2E47" w:rsidRPr="004F33D6">
        <w:rPr>
          <w:rFonts w:ascii="Times New Roman" w:hAnsi="Times New Roman" w:cs="Times New Roman"/>
          <w:b w:val="0"/>
          <w:kern w:val="26"/>
          <w:sz w:val="26"/>
          <w:szCs w:val="26"/>
          <w:lang w:val="nl-NL"/>
        </w:rPr>
        <w:t xml:space="preserve">chuyên gia tại các </w:t>
      </w:r>
      <w:r w:rsidR="008743EC" w:rsidRPr="004F33D6">
        <w:rPr>
          <w:rFonts w:ascii="Times New Roman" w:hAnsi="Times New Roman" w:cs="Times New Roman"/>
          <w:b w:val="0"/>
          <w:kern w:val="26"/>
          <w:sz w:val="26"/>
          <w:szCs w:val="26"/>
          <w:lang w:val="nl-NL"/>
        </w:rPr>
        <w:t xml:space="preserve">Công ty </w:t>
      </w:r>
      <w:r w:rsidR="000F129B" w:rsidRPr="004F33D6">
        <w:rPr>
          <w:rFonts w:ascii="Times New Roman" w:hAnsi="Times New Roman" w:cs="Times New Roman"/>
          <w:b w:val="0"/>
          <w:kern w:val="26"/>
          <w:sz w:val="26"/>
          <w:szCs w:val="26"/>
          <w:lang w:val="nl-NL"/>
        </w:rPr>
        <w:t xml:space="preserve">sản xuất </w:t>
      </w:r>
      <w:r w:rsidR="008743EC" w:rsidRPr="004F33D6">
        <w:rPr>
          <w:rFonts w:ascii="Times New Roman" w:hAnsi="Times New Roman" w:cs="Times New Roman"/>
          <w:b w:val="0"/>
          <w:kern w:val="26"/>
          <w:sz w:val="26"/>
          <w:szCs w:val="26"/>
          <w:lang w:val="nl-NL"/>
        </w:rPr>
        <w:t>Thuốc lá điếu trong Tổng Công ty Thuốc lá Việt Nam</w:t>
      </w:r>
      <w:r w:rsidR="00C25508" w:rsidRPr="004F33D6">
        <w:rPr>
          <w:rFonts w:ascii="Times New Roman" w:hAnsi="Times New Roman" w:cs="Times New Roman"/>
          <w:b w:val="0"/>
          <w:kern w:val="26"/>
          <w:sz w:val="26"/>
          <w:szCs w:val="26"/>
          <w:lang w:val="nl-NL"/>
        </w:rPr>
        <w:t xml:space="preserve"> -</w:t>
      </w:r>
      <w:r w:rsidR="008743EC" w:rsidRPr="004F33D6">
        <w:rPr>
          <w:rFonts w:ascii="Times New Roman" w:hAnsi="Times New Roman" w:cs="Times New Roman"/>
          <w:b w:val="0"/>
          <w:kern w:val="26"/>
          <w:sz w:val="26"/>
          <w:szCs w:val="26"/>
          <w:lang w:val="nl-NL"/>
        </w:rPr>
        <w:t xml:space="preserve"> đóng góp ý kiến.</w:t>
      </w:r>
      <w:r w:rsidR="00C25508" w:rsidRPr="004F33D6">
        <w:rPr>
          <w:rFonts w:ascii="Times New Roman" w:hAnsi="Times New Roman" w:cs="Times New Roman"/>
          <w:b w:val="0"/>
          <w:kern w:val="26"/>
          <w:sz w:val="26"/>
          <w:szCs w:val="26"/>
          <w:lang w:val="nl-NL"/>
        </w:rPr>
        <w:t xml:space="preserve"> </w:t>
      </w:r>
    </w:p>
    <w:p w14:paraId="74FEFF39" w14:textId="77777777" w:rsidR="003D732F" w:rsidRPr="004F33D6" w:rsidRDefault="003D732F" w:rsidP="00C70451">
      <w:pPr>
        <w:spacing w:before="60" w:after="60" w:line="360" w:lineRule="exact"/>
        <w:ind w:firstLine="720"/>
        <w:jc w:val="both"/>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3. Đặc điểm, tình hình đối tượng tiêu chuẩn hóa ngoài nước, trong nước, lý do và mục đích xây dựng tiêu chuẩn Việt Nam</w:t>
      </w:r>
    </w:p>
    <w:p w14:paraId="75922045" w14:textId="77777777" w:rsidR="003D732F" w:rsidRPr="004F33D6" w:rsidRDefault="003D732F" w:rsidP="00C70451">
      <w:pPr>
        <w:spacing w:before="60" w:after="60" w:line="360" w:lineRule="exact"/>
        <w:ind w:firstLine="720"/>
        <w:jc w:val="both"/>
        <w:rPr>
          <w:rFonts w:ascii="Times New Roman" w:hAnsi="Times New Roman" w:cs="Times New Roman"/>
          <w:b/>
          <w:i/>
          <w:kern w:val="26"/>
          <w:sz w:val="26"/>
          <w:szCs w:val="26"/>
          <w:lang w:val="nl-NL"/>
        </w:rPr>
      </w:pPr>
      <w:r w:rsidRPr="004F33D6">
        <w:rPr>
          <w:rFonts w:ascii="Times New Roman" w:hAnsi="Times New Roman" w:cs="Times New Roman"/>
          <w:b/>
          <w:i/>
          <w:kern w:val="26"/>
          <w:sz w:val="26"/>
          <w:szCs w:val="26"/>
          <w:lang w:val="nl-NL"/>
        </w:rPr>
        <w:t>3.1. Đặc điểm,</w:t>
      </w:r>
      <w:r w:rsidRPr="004F33D6">
        <w:rPr>
          <w:rFonts w:ascii="Times New Roman" w:hAnsi="Times New Roman" w:cs="Times New Roman"/>
          <w:b/>
          <w:kern w:val="26"/>
          <w:sz w:val="26"/>
          <w:szCs w:val="26"/>
          <w:lang w:val="nl-NL"/>
        </w:rPr>
        <w:t xml:space="preserve"> t</w:t>
      </w:r>
      <w:r w:rsidRPr="004F33D6">
        <w:rPr>
          <w:rFonts w:ascii="Times New Roman" w:hAnsi="Times New Roman" w:cs="Times New Roman"/>
          <w:b/>
          <w:i/>
          <w:kern w:val="26"/>
          <w:sz w:val="26"/>
          <w:szCs w:val="26"/>
          <w:lang w:val="nl-NL"/>
        </w:rPr>
        <w:t>ình hình đối tượng tiêu chuẩn hóa trong và ngoài nước</w:t>
      </w:r>
    </w:p>
    <w:p w14:paraId="01ECECEF" w14:textId="77777777" w:rsidR="003D732F" w:rsidRPr="004F33D6" w:rsidRDefault="003D732F" w:rsidP="00C70451">
      <w:pPr>
        <w:spacing w:before="60" w:after="60" w:line="360" w:lineRule="exact"/>
        <w:ind w:firstLine="720"/>
        <w:jc w:val="both"/>
        <w:rPr>
          <w:rFonts w:ascii="Times New Roman" w:hAnsi="Times New Roman" w:cs="Times New Roman"/>
          <w:b/>
          <w:i/>
          <w:kern w:val="26"/>
          <w:sz w:val="26"/>
          <w:szCs w:val="26"/>
          <w:lang w:val="vi-VN"/>
        </w:rPr>
      </w:pPr>
      <w:r w:rsidRPr="004F33D6">
        <w:rPr>
          <w:rFonts w:ascii="Times New Roman" w:hAnsi="Times New Roman" w:cs="Times New Roman"/>
          <w:b/>
          <w:i/>
          <w:kern w:val="26"/>
          <w:sz w:val="26"/>
          <w:szCs w:val="26"/>
          <w:lang w:val="vi-VN"/>
        </w:rPr>
        <w:t xml:space="preserve">Tình hình </w:t>
      </w:r>
      <w:r w:rsidRPr="004F33D6">
        <w:rPr>
          <w:rFonts w:ascii="Times New Roman" w:hAnsi="Times New Roman" w:cs="Times New Roman"/>
          <w:b/>
          <w:i/>
          <w:kern w:val="26"/>
          <w:sz w:val="26"/>
          <w:szCs w:val="26"/>
          <w:lang w:val="nl-NL"/>
        </w:rPr>
        <w:t>trong</w:t>
      </w:r>
      <w:r w:rsidRPr="004F33D6">
        <w:rPr>
          <w:rFonts w:ascii="Times New Roman" w:hAnsi="Times New Roman" w:cs="Times New Roman"/>
          <w:b/>
          <w:i/>
          <w:kern w:val="26"/>
          <w:sz w:val="26"/>
          <w:szCs w:val="26"/>
          <w:lang w:val="vi-VN"/>
        </w:rPr>
        <w:t xml:space="preserve"> nước:</w:t>
      </w:r>
    </w:p>
    <w:p w14:paraId="42303270" w14:textId="5B6D1913" w:rsidR="009923C3" w:rsidRPr="004F33D6" w:rsidRDefault="009923C3" w:rsidP="00C70451">
      <w:pPr>
        <w:pStyle w:val="KC"/>
        <w:spacing w:before="60" w:after="60" w:line="360" w:lineRule="exact"/>
        <w:ind w:firstLine="720"/>
        <w:rPr>
          <w:kern w:val="26"/>
          <w:szCs w:val="26"/>
          <w:lang w:val="nl-NL"/>
        </w:rPr>
      </w:pPr>
      <w:r w:rsidRPr="004F33D6">
        <w:rPr>
          <w:kern w:val="26"/>
          <w:szCs w:val="26"/>
          <w:lang w:val="nl-NL"/>
        </w:rPr>
        <w:t xml:space="preserve">Ở Việt Nam đã ban hành Tiêu chuẩn sản phẩm thực phẩm phâm tích cảm quan TCVN 3215-79 quy định về phương pháp cho điểm, ngành thuốc lá đã áp dụng tiêu chuẩn này để đánh giá cảm quan cho thuốc lá nguyên liệu. Sau hơn 20 năm áp dụng tiêu chuẩn, do trình độ sản xuất của các đơn vị đã được nâng lên, thiết bị hiện đại, kỹ thuật công nghệ tiên tiến, cùng với thị hiếu người tiêu dùng đòi hỏi ngày càng cao. Do đó tiêu chuẩn cũ không còn phù hợp, cần </w:t>
      </w:r>
      <w:r w:rsidRPr="00701015">
        <w:rPr>
          <w:kern w:val="26"/>
          <w:szCs w:val="26"/>
          <w:lang w:val="nl-NL"/>
        </w:rPr>
        <w:t>thiết</w:t>
      </w:r>
      <w:r w:rsidRPr="004F33D6">
        <w:rPr>
          <w:kern w:val="26"/>
          <w:szCs w:val="26"/>
          <w:lang w:val="nl-NL"/>
        </w:rPr>
        <w:t xml:space="preserve"> phải xây dựng lại tiêu chuẩn đánh giá chất lượng thuốc lá nguyên liệu để có cơ sở pháp lý quản lý chất lượng trong toàn ngành. Do đó, Tổng công ty Thuốc lá Việt Nam đã xây dựng và ban hành tiêu chuẩn tạm thời bình hút cảm quan thuốc lá nguyên liệu bằng phương pháp cho điểm TC 01 - 2000.</w:t>
      </w:r>
    </w:p>
    <w:p w14:paraId="31FE3CF0" w14:textId="77777777" w:rsidR="003D732F" w:rsidRPr="004F33D6" w:rsidRDefault="003D732F" w:rsidP="00C70451">
      <w:pPr>
        <w:widowControl w:val="0"/>
        <w:autoSpaceDE w:val="0"/>
        <w:autoSpaceDN w:val="0"/>
        <w:spacing w:before="60" w:after="60" w:line="360" w:lineRule="exact"/>
        <w:ind w:firstLine="720"/>
        <w:jc w:val="both"/>
        <w:rPr>
          <w:rFonts w:ascii="Times New Roman" w:hAnsi="Times New Roman" w:cs="Times New Roman"/>
          <w:b/>
          <w:i/>
          <w:kern w:val="26"/>
          <w:sz w:val="26"/>
          <w:szCs w:val="26"/>
          <w:lang w:val="vi-VN"/>
        </w:rPr>
      </w:pPr>
      <w:r w:rsidRPr="004F33D6">
        <w:rPr>
          <w:rFonts w:ascii="Times New Roman" w:hAnsi="Times New Roman" w:cs="Times New Roman"/>
          <w:b/>
          <w:i/>
          <w:kern w:val="26"/>
          <w:sz w:val="26"/>
          <w:szCs w:val="26"/>
          <w:lang w:val="vi-VN"/>
        </w:rPr>
        <w:t>Tình hình ngoài nước:</w:t>
      </w:r>
    </w:p>
    <w:p w14:paraId="307CE606" w14:textId="77777777" w:rsidR="009923C3" w:rsidRPr="00701015" w:rsidRDefault="009923C3" w:rsidP="00C70451">
      <w:pPr>
        <w:pStyle w:val="KC"/>
        <w:spacing w:before="60" w:after="60" w:line="360" w:lineRule="exact"/>
        <w:ind w:firstLine="720"/>
        <w:rPr>
          <w:kern w:val="26"/>
          <w:szCs w:val="26"/>
          <w:lang w:val="nl-NL"/>
        </w:rPr>
      </w:pPr>
      <w:r w:rsidRPr="00701015">
        <w:rPr>
          <w:kern w:val="26"/>
          <w:szCs w:val="26"/>
          <w:lang w:val="nl-NL"/>
        </w:rPr>
        <w:t xml:space="preserve">Chất lượng sản phẩm là sự tồn tại và sống còn của mỗi doanh nghiệp. Đó là tập hợp những đặc tính nhằm thoả mãn yêu cầu của khách hàng. Vì vậy để sản xuất kinh doanh ngày càng phát triển, đòi hỏi chất lượng sản phẩm ngày càng cao các nhà công nghệ cần nắm rõ các tính chất cảm quan của từng sản phẩm. </w:t>
      </w:r>
    </w:p>
    <w:p w14:paraId="429137FD" w14:textId="77777777" w:rsidR="009923C3" w:rsidRPr="00701015" w:rsidRDefault="009923C3" w:rsidP="00C70451">
      <w:pPr>
        <w:pStyle w:val="KC"/>
        <w:spacing w:before="60" w:after="60" w:line="360" w:lineRule="exact"/>
        <w:ind w:firstLine="720"/>
        <w:rPr>
          <w:kern w:val="26"/>
          <w:szCs w:val="26"/>
          <w:lang w:val="nl-NL"/>
        </w:rPr>
      </w:pPr>
      <w:r w:rsidRPr="00701015">
        <w:rPr>
          <w:kern w:val="26"/>
          <w:szCs w:val="26"/>
          <w:lang w:val="nl-NL"/>
        </w:rPr>
        <w:t>Thuốc lá nguyên liệu cũng giống như các sản phẩm thực phẩm khác cần phải có tiêu chuẩn để đánh giá thông qua quá trình đốt cháy và hút, các tính chất cảm quan như  vị, hương thơm, độ nặng, độ cháy, màu sắc.</w:t>
      </w:r>
    </w:p>
    <w:p w14:paraId="581DCD82" w14:textId="77777777" w:rsidR="009923C3" w:rsidRPr="004F33D6" w:rsidRDefault="009923C3" w:rsidP="00C70451">
      <w:pPr>
        <w:pStyle w:val="KC"/>
        <w:spacing w:before="60" w:after="60" w:line="360" w:lineRule="exact"/>
        <w:ind w:firstLine="720"/>
        <w:rPr>
          <w:kern w:val="26"/>
          <w:szCs w:val="26"/>
        </w:rPr>
      </w:pPr>
      <w:r w:rsidRPr="00701015">
        <w:rPr>
          <w:kern w:val="26"/>
          <w:szCs w:val="26"/>
          <w:lang w:val="nl-NL"/>
        </w:rPr>
        <w:lastRenderedPageBreak/>
        <w:t xml:space="preserve">Trên thế giới các tiêu chuẩn đánh giá cảm quan xây dựng dựa trên các chỉ tiêu cơ bản như hương thơm, vị, độ nặng, độ cháy, màu sắc. </w:t>
      </w:r>
      <w:r w:rsidRPr="004F33D6">
        <w:rPr>
          <w:kern w:val="26"/>
          <w:szCs w:val="26"/>
        </w:rPr>
        <w:t xml:space="preserve">Chất lượng được đánh giá </w:t>
      </w:r>
      <w:proofErr w:type="gramStart"/>
      <w:r w:rsidRPr="004F33D6">
        <w:rPr>
          <w:kern w:val="26"/>
          <w:szCs w:val="26"/>
        </w:rPr>
        <w:t>theo</w:t>
      </w:r>
      <w:proofErr w:type="gramEnd"/>
      <w:r w:rsidRPr="004F33D6">
        <w:rPr>
          <w:kern w:val="26"/>
          <w:szCs w:val="26"/>
        </w:rPr>
        <w:t xml:space="preserve"> nguyên tắc:  </w:t>
      </w:r>
    </w:p>
    <w:p w14:paraId="0A61E3F3" w14:textId="2BF2BDEE" w:rsidR="009923C3" w:rsidRPr="004F33D6" w:rsidRDefault="009923C3" w:rsidP="00C70451">
      <w:pPr>
        <w:pStyle w:val="KC"/>
        <w:numPr>
          <w:ilvl w:val="0"/>
          <w:numId w:val="48"/>
        </w:numPr>
        <w:spacing w:before="60" w:after="60" w:line="360" w:lineRule="exact"/>
        <w:ind w:left="714" w:hanging="357"/>
        <w:rPr>
          <w:b/>
          <w:i/>
          <w:kern w:val="26"/>
          <w:szCs w:val="26"/>
        </w:rPr>
      </w:pPr>
      <w:r w:rsidRPr="004F33D6">
        <w:rPr>
          <w:b/>
          <w:i/>
          <w:kern w:val="26"/>
          <w:szCs w:val="26"/>
        </w:rPr>
        <w:t xml:space="preserve">Mức độ đánh giá các chỉ tiêu cảm  quan </w:t>
      </w:r>
    </w:p>
    <w:p w14:paraId="68728E15" w14:textId="77777777" w:rsidR="009923C3" w:rsidRPr="004F33D6" w:rsidRDefault="009923C3" w:rsidP="00C70451">
      <w:pPr>
        <w:pStyle w:val="KC"/>
        <w:spacing w:before="60" w:after="60" w:line="360" w:lineRule="exact"/>
        <w:ind w:firstLine="720"/>
        <w:rPr>
          <w:kern w:val="26"/>
          <w:szCs w:val="26"/>
        </w:rPr>
      </w:pPr>
      <w:r w:rsidRPr="004F33D6">
        <w:rPr>
          <w:kern w:val="26"/>
          <w:szCs w:val="26"/>
        </w:rPr>
        <w:t xml:space="preserve">Phương pháp so sánh </w:t>
      </w:r>
      <w:proofErr w:type="gramStart"/>
      <w:r w:rsidRPr="004F33D6">
        <w:rPr>
          <w:kern w:val="26"/>
          <w:szCs w:val="26"/>
        </w:rPr>
        <w:t>theo</w:t>
      </w:r>
      <w:proofErr w:type="gramEnd"/>
      <w:r w:rsidRPr="004F33D6">
        <w:rPr>
          <w:kern w:val="26"/>
          <w:szCs w:val="26"/>
        </w:rPr>
        <w:t xml:space="preserve"> hai nhóm tác dụng tốt (dương tính) và tác dụng xấu (âm tính) vừa mô tả bằng lời và kết hợp cho điểm.</w:t>
      </w:r>
    </w:p>
    <w:p w14:paraId="0DC1AD4C" w14:textId="75F2C831" w:rsidR="009923C3" w:rsidRPr="004F33D6" w:rsidRDefault="009923C3" w:rsidP="00C70451">
      <w:pPr>
        <w:pStyle w:val="KC"/>
        <w:numPr>
          <w:ilvl w:val="0"/>
          <w:numId w:val="48"/>
        </w:numPr>
        <w:spacing w:before="60" w:after="60" w:line="360" w:lineRule="exact"/>
        <w:ind w:left="714" w:hanging="357"/>
        <w:rPr>
          <w:b/>
          <w:i/>
          <w:kern w:val="26"/>
          <w:szCs w:val="26"/>
        </w:rPr>
      </w:pPr>
      <w:r w:rsidRPr="004F33D6">
        <w:rPr>
          <w:b/>
          <w:i/>
          <w:kern w:val="26"/>
          <w:szCs w:val="26"/>
        </w:rPr>
        <w:t>Phương pháp đánh giá và cho điểm theo hệ số quan trọng</w:t>
      </w:r>
    </w:p>
    <w:p w14:paraId="5A220524" w14:textId="77777777" w:rsidR="009923C3" w:rsidRPr="004F33D6" w:rsidRDefault="009923C3" w:rsidP="00C70451">
      <w:pPr>
        <w:pStyle w:val="KC"/>
        <w:spacing w:before="60" w:after="60" w:line="360" w:lineRule="exact"/>
        <w:ind w:firstLine="720"/>
        <w:rPr>
          <w:kern w:val="26"/>
          <w:szCs w:val="26"/>
        </w:rPr>
      </w:pPr>
      <w:proofErr w:type="gramStart"/>
      <w:r w:rsidRPr="004F33D6">
        <w:rPr>
          <w:kern w:val="26"/>
          <w:szCs w:val="26"/>
        </w:rPr>
        <w:t>Kết hợp giữa việc mô tả bằng lời với cho điểm.</w:t>
      </w:r>
      <w:proofErr w:type="gramEnd"/>
      <w:r w:rsidRPr="004F33D6">
        <w:rPr>
          <w:kern w:val="26"/>
          <w:szCs w:val="26"/>
        </w:rPr>
        <w:t xml:space="preserve"> Tuỳ </w:t>
      </w:r>
      <w:proofErr w:type="gramStart"/>
      <w:r w:rsidRPr="004F33D6">
        <w:rPr>
          <w:kern w:val="26"/>
          <w:szCs w:val="26"/>
        </w:rPr>
        <w:t>theo</w:t>
      </w:r>
      <w:proofErr w:type="gramEnd"/>
      <w:r w:rsidRPr="004F33D6">
        <w:rPr>
          <w:kern w:val="26"/>
          <w:szCs w:val="26"/>
        </w:rPr>
        <w:t xml:space="preserve"> vai trò của từng chỉ tiêu chất lượng thuốc lá mà người ta cho các hệ số quan trọng khác nhau. Tuỳ </w:t>
      </w:r>
      <w:proofErr w:type="gramStart"/>
      <w:r w:rsidRPr="004F33D6">
        <w:rPr>
          <w:kern w:val="26"/>
          <w:szCs w:val="26"/>
        </w:rPr>
        <w:t>theo</w:t>
      </w:r>
      <w:proofErr w:type="gramEnd"/>
      <w:r w:rsidRPr="004F33D6">
        <w:rPr>
          <w:kern w:val="26"/>
          <w:szCs w:val="26"/>
        </w:rPr>
        <w:t xml:space="preserve"> từng quốc gia mà thang điểm sử dụng rất khác nhau (thang 10, 20, 50, 100 điểm)</w:t>
      </w:r>
    </w:p>
    <w:p w14:paraId="662C0952" w14:textId="77777777" w:rsidR="009923C3" w:rsidRPr="004F33D6" w:rsidRDefault="009923C3" w:rsidP="00C70451">
      <w:pPr>
        <w:pStyle w:val="KC"/>
        <w:spacing w:before="60" w:after="60" w:line="360" w:lineRule="exact"/>
        <w:ind w:firstLine="720"/>
        <w:rPr>
          <w:kern w:val="26"/>
          <w:szCs w:val="26"/>
        </w:rPr>
      </w:pPr>
      <w:r w:rsidRPr="004F33D6">
        <w:rPr>
          <w:kern w:val="26"/>
          <w:szCs w:val="26"/>
        </w:rPr>
        <w:t>Việc lựa chọn thang điểm sẽ liên quan đến việc cho điểm của các thành viên cảm quan có sự sai khác nhiều hay ít.</w:t>
      </w:r>
    </w:p>
    <w:p w14:paraId="426E876C" w14:textId="77777777" w:rsidR="009923C3" w:rsidRPr="004F33D6" w:rsidRDefault="009923C3" w:rsidP="00C70451">
      <w:pPr>
        <w:pStyle w:val="KC"/>
        <w:spacing w:before="60" w:after="60" w:line="360" w:lineRule="exact"/>
        <w:ind w:firstLine="720"/>
        <w:rPr>
          <w:kern w:val="26"/>
          <w:szCs w:val="26"/>
        </w:rPr>
      </w:pPr>
      <w:r w:rsidRPr="004F33D6">
        <w:rPr>
          <w:kern w:val="26"/>
          <w:szCs w:val="26"/>
        </w:rPr>
        <w:t>Một số nước sử dụng thang điểm phạt (điểm càng cao chất lượng càng kém)</w:t>
      </w:r>
    </w:p>
    <w:p w14:paraId="50537305" w14:textId="77777777" w:rsidR="003D732F" w:rsidRPr="004F33D6" w:rsidRDefault="003D732F" w:rsidP="00C70451">
      <w:pPr>
        <w:spacing w:before="60" w:after="60" w:line="360" w:lineRule="exact"/>
        <w:ind w:firstLine="720"/>
        <w:jc w:val="both"/>
        <w:rPr>
          <w:rFonts w:ascii="Times New Roman" w:hAnsi="Times New Roman" w:cs="Times New Roman"/>
          <w:i/>
          <w:kern w:val="26"/>
          <w:sz w:val="26"/>
          <w:szCs w:val="26"/>
          <w:lang w:val="nl-NL"/>
        </w:rPr>
      </w:pPr>
      <w:r w:rsidRPr="004F33D6">
        <w:rPr>
          <w:rFonts w:ascii="Times New Roman" w:hAnsi="Times New Roman" w:cs="Times New Roman"/>
          <w:b/>
          <w:i/>
          <w:kern w:val="26"/>
          <w:sz w:val="26"/>
          <w:szCs w:val="26"/>
          <w:lang w:val="nl-NL"/>
        </w:rPr>
        <w:t>3.2.  Lý do và mục đích xây dựng tiêu chuẩn Việt Nam</w:t>
      </w:r>
    </w:p>
    <w:p w14:paraId="2C7076E9" w14:textId="77777777" w:rsidR="003D732F" w:rsidRPr="004F33D6" w:rsidRDefault="003D732F" w:rsidP="00C70451">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4F33D6">
        <w:rPr>
          <w:rFonts w:ascii="Times New Roman" w:hAnsi="Times New Roman" w:cs="Times New Roman"/>
          <w:i/>
          <w:kern w:val="26"/>
          <w:sz w:val="26"/>
          <w:szCs w:val="26"/>
          <w:lang w:val="nl-NL"/>
        </w:rPr>
        <w:t>3.2.1. Lý do</w:t>
      </w:r>
    </w:p>
    <w:p w14:paraId="57EC1F88" w14:textId="77777777" w:rsidR="009923C3" w:rsidRPr="00701015" w:rsidRDefault="009923C3" w:rsidP="00C70451">
      <w:pPr>
        <w:spacing w:before="60" w:after="60" w:line="360" w:lineRule="exact"/>
        <w:ind w:firstLine="720"/>
        <w:jc w:val="both"/>
        <w:rPr>
          <w:rFonts w:ascii="Times New Roman" w:hAnsi="Times New Roman" w:cs="Times New Roman"/>
          <w:b/>
          <w:i/>
          <w:kern w:val="26"/>
          <w:sz w:val="26"/>
          <w:szCs w:val="26"/>
          <w:lang w:val="nl-NL"/>
        </w:rPr>
      </w:pPr>
      <w:r w:rsidRPr="00701015">
        <w:rPr>
          <w:rFonts w:ascii="Times New Roman" w:eastAsia="Times New Roman" w:hAnsi="Times New Roman" w:cs="Times New Roman"/>
          <w:kern w:val="26"/>
          <w:sz w:val="26"/>
          <w:szCs w:val="26"/>
          <w:lang w:val="nl-NL"/>
        </w:rPr>
        <w:t xml:space="preserve">Ngành Thuốc lá hiện nay chưa có tiêu chuẩn đánh giá cảm quan thuốc lá nguyên liệu Oriental, không có các định nghĩa, tiêu chí cụ thể để đánh giá, thời gian qua việc đánh giá chất lượng thuốc lá nguyên liệu Oriental chủ yếu dựa vào kinh nghiệm và vẫn sử dụng phiếu cho điểm của thuốc lá vàng sấy. Vì vậy, Viện Thuốc lá thực hiện nhiệm vụ </w:t>
      </w:r>
      <w:r w:rsidRPr="00701015">
        <w:rPr>
          <w:rFonts w:ascii="Times New Roman" w:hAnsi="Times New Roman" w:cs="Times New Roman"/>
          <w:b/>
          <w:i/>
          <w:kern w:val="26"/>
          <w:sz w:val="26"/>
          <w:szCs w:val="26"/>
          <w:lang w:val="nl-NL"/>
        </w:rPr>
        <w:t>“</w:t>
      </w:r>
      <w:r w:rsidRPr="004F33D6">
        <w:rPr>
          <w:rFonts w:ascii="Times New Roman" w:hAnsi="Times New Roman" w:cs="Times New Roman"/>
          <w:b/>
          <w:bCs/>
          <w:i/>
          <w:color w:val="000000"/>
          <w:kern w:val="26"/>
          <w:sz w:val="26"/>
          <w:szCs w:val="26"/>
          <w:lang w:val="it-IT"/>
        </w:rPr>
        <w:t>Nghiên cứu xây dựng các yêu cầu kỹ thuật và phương pháp thử phù hợp để đánh giá cảm quan thuốc lá nguyên liệu Oriental</w:t>
      </w:r>
      <w:r w:rsidRPr="00701015">
        <w:rPr>
          <w:rFonts w:ascii="Times New Roman" w:hAnsi="Times New Roman" w:cs="Times New Roman"/>
          <w:b/>
          <w:i/>
          <w:kern w:val="26"/>
          <w:sz w:val="26"/>
          <w:szCs w:val="26"/>
          <w:lang w:val="nl-NL"/>
        </w:rPr>
        <w:t>”.</w:t>
      </w:r>
    </w:p>
    <w:p w14:paraId="5DE36B40" w14:textId="77777777" w:rsidR="003D732F" w:rsidRPr="004F33D6" w:rsidRDefault="003D732F" w:rsidP="00C70451">
      <w:pPr>
        <w:spacing w:before="60" w:after="60" w:line="360" w:lineRule="exact"/>
        <w:ind w:firstLine="720"/>
        <w:jc w:val="both"/>
        <w:rPr>
          <w:rFonts w:ascii="Times New Roman" w:hAnsi="Times New Roman" w:cs="Times New Roman"/>
          <w:i/>
          <w:kern w:val="26"/>
          <w:sz w:val="26"/>
          <w:szCs w:val="26"/>
          <w:lang w:val="nl-NL"/>
        </w:rPr>
      </w:pPr>
      <w:r w:rsidRPr="004F33D6">
        <w:rPr>
          <w:rFonts w:ascii="Times New Roman" w:hAnsi="Times New Roman" w:cs="Times New Roman"/>
          <w:i/>
          <w:kern w:val="26"/>
          <w:sz w:val="26"/>
          <w:szCs w:val="26"/>
          <w:lang w:val="nl-NL"/>
        </w:rPr>
        <w:t>3.2.2. Mục đích</w:t>
      </w:r>
    </w:p>
    <w:p w14:paraId="61596C19" w14:textId="77777777" w:rsidR="009923C3" w:rsidRPr="00701015" w:rsidRDefault="009923C3" w:rsidP="00C70451">
      <w:pPr>
        <w:spacing w:before="60" w:after="60" w:line="360" w:lineRule="exact"/>
        <w:ind w:firstLine="720"/>
        <w:jc w:val="both"/>
        <w:rPr>
          <w:rFonts w:ascii="Times New Roman" w:hAnsi="Times New Roman" w:cs="Times New Roman"/>
          <w:kern w:val="26"/>
          <w:sz w:val="26"/>
          <w:szCs w:val="26"/>
          <w:lang w:val="nl-NL"/>
        </w:rPr>
      </w:pPr>
      <w:r w:rsidRPr="00701015">
        <w:rPr>
          <w:rFonts w:ascii="Times New Roman" w:hAnsi="Times New Roman" w:cs="Times New Roman"/>
          <w:kern w:val="26"/>
          <w:sz w:val="26"/>
          <w:szCs w:val="26"/>
          <w:lang w:val="nl-NL"/>
        </w:rPr>
        <w:t>Xây dựng các yêu cầu kỹ thuật và phương pháp thử phù hợp để đánh giá cảm quan thuốc lá nguyên liệu Oriental.</w:t>
      </w:r>
    </w:p>
    <w:p w14:paraId="3DC14388" w14:textId="77777777" w:rsidR="003D732F" w:rsidRPr="004F33D6" w:rsidRDefault="003D732F" w:rsidP="00C70451">
      <w:pPr>
        <w:spacing w:before="60" w:after="60" w:line="360" w:lineRule="exact"/>
        <w:ind w:firstLine="720"/>
        <w:jc w:val="both"/>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4. Sở cứ xây dựng các yêu cầu kỹ thuật</w:t>
      </w:r>
    </w:p>
    <w:p w14:paraId="5D2E13A5" w14:textId="77777777"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4F33D6">
        <w:rPr>
          <w:rFonts w:ascii="Times New Roman" w:hAnsi="Times New Roman" w:cs="Times New Roman"/>
          <w:b/>
          <w:i/>
          <w:kern w:val="26"/>
          <w:sz w:val="26"/>
          <w:szCs w:val="26"/>
          <w:lang w:val="nl-NL"/>
        </w:rPr>
        <w:t xml:space="preserve">4.1. </w:t>
      </w:r>
      <w:r w:rsidRPr="00701015">
        <w:rPr>
          <w:rFonts w:ascii="Times New Roman" w:eastAsia="Times New Roman" w:hAnsi="Times New Roman" w:cs="Times New Roman"/>
          <w:kern w:val="26"/>
          <w:sz w:val="26"/>
          <w:szCs w:val="26"/>
          <w:lang w:val="nl-NL"/>
        </w:rPr>
        <w:t>Nghiên cứu tổng quan các tiêu chuẩn đánh giá cảm quan thuốc lá nguyên liệu ngoài nước và trong nước</w:t>
      </w:r>
    </w:p>
    <w:p w14:paraId="4BB47EAD" w14:textId="77777777"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Các tiêu chuẩn, phương pháp tham khảo ngoài nước:</w:t>
      </w:r>
    </w:p>
    <w:p w14:paraId="666C959A" w14:textId="77777777" w:rsidR="00C976F0" w:rsidRPr="00701015" w:rsidRDefault="00C976F0" w:rsidP="00C70451">
      <w:pPr>
        <w:pStyle w:val="KC"/>
        <w:spacing w:before="60" w:after="60" w:line="360" w:lineRule="exact"/>
        <w:ind w:firstLine="720"/>
        <w:rPr>
          <w:kern w:val="26"/>
          <w:szCs w:val="26"/>
          <w:lang w:val="nl-NL"/>
        </w:rPr>
      </w:pPr>
      <w:r w:rsidRPr="00701015">
        <w:rPr>
          <w:kern w:val="26"/>
          <w:szCs w:val="26"/>
          <w:lang w:val="nl-NL"/>
        </w:rPr>
        <w:t>- Tham khảo Tiêu chuẩn đánh giá cảm quan thuốc lá nguyên liệu của tập đoàn thuốc lá British American Tobacco (BAT)</w:t>
      </w:r>
    </w:p>
    <w:p w14:paraId="6EB41E38" w14:textId="77777777" w:rsidR="00C976F0" w:rsidRPr="00701015" w:rsidRDefault="00C976F0" w:rsidP="00C70451">
      <w:pPr>
        <w:pStyle w:val="KC"/>
        <w:spacing w:before="60" w:after="60" w:line="360" w:lineRule="exact"/>
        <w:ind w:firstLine="720"/>
        <w:rPr>
          <w:kern w:val="26"/>
          <w:szCs w:val="26"/>
          <w:lang w:val="nl-NL"/>
        </w:rPr>
      </w:pPr>
      <w:r w:rsidRPr="00701015">
        <w:rPr>
          <w:kern w:val="26"/>
          <w:szCs w:val="26"/>
          <w:lang w:val="nl-NL"/>
        </w:rPr>
        <w:t>- Phương pháp đánh giá cảm quan thuốc lá nguyên liệu của Mỹ</w:t>
      </w:r>
    </w:p>
    <w:p w14:paraId="0EF82C0E" w14:textId="774D8F2E" w:rsidR="00C976F0" w:rsidRPr="00701015" w:rsidRDefault="00C976F0" w:rsidP="00C70451">
      <w:pPr>
        <w:pStyle w:val="MUCLUCTCT"/>
        <w:tabs>
          <w:tab w:val="clear" w:pos="9057"/>
        </w:tabs>
        <w:spacing w:before="60" w:after="60"/>
        <w:ind w:firstLine="720"/>
        <w:rPr>
          <w:b w:val="0"/>
          <w:kern w:val="26"/>
          <w:sz w:val="26"/>
          <w:szCs w:val="26"/>
          <w:lang w:val="nl-NL"/>
        </w:rPr>
      </w:pPr>
      <w:r w:rsidRPr="00701015">
        <w:rPr>
          <w:b w:val="0"/>
          <w:kern w:val="26"/>
          <w:sz w:val="26"/>
          <w:szCs w:val="26"/>
          <w:lang w:val="nl-NL"/>
        </w:rPr>
        <w:t>Các tiêu chuẩn, phương pháp tham khảo trong nước</w:t>
      </w:r>
      <w:r w:rsidR="000F32D2" w:rsidRPr="00701015">
        <w:rPr>
          <w:b w:val="0"/>
          <w:kern w:val="26"/>
          <w:sz w:val="26"/>
          <w:szCs w:val="26"/>
          <w:lang w:val="nl-NL"/>
        </w:rPr>
        <w:t>:</w:t>
      </w:r>
    </w:p>
    <w:p w14:paraId="61BEC32A" w14:textId="77777777" w:rsidR="00C976F0" w:rsidRPr="00701015" w:rsidRDefault="00C976F0" w:rsidP="00C70451">
      <w:pPr>
        <w:pStyle w:val="MUCLUCTCT"/>
        <w:tabs>
          <w:tab w:val="clear" w:pos="9057"/>
        </w:tabs>
        <w:spacing w:before="60" w:after="60"/>
        <w:ind w:firstLine="720"/>
        <w:rPr>
          <w:b w:val="0"/>
          <w:kern w:val="26"/>
          <w:sz w:val="26"/>
          <w:szCs w:val="26"/>
          <w:lang w:val="nl-NL"/>
        </w:rPr>
      </w:pPr>
      <w:r w:rsidRPr="00701015">
        <w:rPr>
          <w:b w:val="0"/>
          <w:kern w:val="26"/>
          <w:sz w:val="26"/>
          <w:szCs w:val="26"/>
          <w:lang w:val="nl-NL"/>
        </w:rPr>
        <w:t>- Tiêu chuẩn bình hút thuốc lá vàng của PTS Nguyễn Đình Yến</w:t>
      </w:r>
    </w:p>
    <w:p w14:paraId="6E52174B" w14:textId="77777777" w:rsidR="00C976F0" w:rsidRPr="00701015" w:rsidRDefault="00C976F0" w:rsidP="00C70451">
      <w:pPr>
        <w:pStyle w:val="MUCLUCTCT"/>
        <w:tabs>
          <w:tab w:val="clear" w:pos="9057"/>
        </w:tabs>
        <w:spacing w:before="60" w:after="60"/>
        <w:ind w:firstLine="720"/>
        <w:rPr>
          <w:b w:val="0"/>
          <w:kern w:val="26"/>
          <w:sz w:val="26"/>
          <w:szCs w:val="26"/>
          <w:lang w:val="nl-NL"/>
        </w:rPr>
      </w:pPr>
      <w:r w:rsidRPr="00701015">
        <w:rPr>
          <w:b w:val="0"/>
          <w:kern w:val="26"/>
          <w:sz w:val="26"/>
          <w:szCs w:val="26"/>
          <w:lang w:val="nl-NL"/>
        </w:rPr>
        <w:t>- Tiêu chuẩn bình hút theo PTS Võ Văn Mân</w:t>
      </w:r>
    </w:p>
    <w:p w14:paraId="5E548DCF" w14:textId="494EDC74"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lastRenderedPageBreak/>
        <w:t>- Năm 2000 Tổng Công ty Thuốc lá Việt Nam đã xây dựng và ban hành Tiêu chuẩn tạm thời bình hút cảm quan thuốc lá nguyên liệu bằng phương pháp cho đ</w:t>
      </w:r>
      <w:r w:rsidR="000F32D2" w:rsidRPr="00701015">
        <w:rPr>
          <w:rFonts w:ascii="Times New Roman" w:eastAsia="Times New Roman" w:hAnsi="Times New Roman" w:cs="Times New Roman"/>
          <w:kern w:val="26"/>
          <w:sz w:val="26"/>
          <w:szCs w:val="26"/>
          <w:lang w:val="nl-NL"/>
        </w:rPr>
        <w:t xml:space="preserve">iểm TC 01 - 2000. Tiêu chuẩn TC </w:t>
      </w:r>
      <w:r w:rsidRPr="00701015">
        <w:rPr>
          <w:rFonts w:ascii="Times New Roman" w:eastAsia="Times New Roman" w:hAnsi="Times New Roman" w:cs="Times New Roman"/>
          <w:kern w:val="26"/>
          <w:sz w:val="26"/>
          <w:szCs w:val="26"/>
          <w:lang w:val="nl-NL"/>
        </w:rPr>
        <w:t>01 - 2000 được xây dựng theo các nguyên tắc sau:</w:t>
      </w:r>
    </w:p>
    <w:p w14:paraId="6CD117E3" w14:textId="77777777"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Chất lượng sản phẩm thuốc lá nguyên liệu được đánh giá thông qua 5 chỉ tiêu cảm quan: hương thơm khi cháy, vị, độ nặng, độ cháy, màu sắc sợi</w:t>
      </w:r>
    </w:p>
    <w:p w14:paraId="2C8E4991" w14:textId="77777777"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xml:space="preserve">+ Các chỉ tiêu cảm quan đều có hệ số quan trọng </w:t>
      </w:r>
    </w:p>
    <w:p w14:paraId="69A8FAF1" w14:textId="77777777"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Chất lượng sản phẩm được chia làm 4 bậc theo điểm số: Tốt, khá, trung bình, kém.</w:t>
      </w:r>
    </w:p>
    <w:p w14:paraId="12AFE365" w14:textId="2ECB46C4" w:rsidR="00C976F0" w:rsidRPr="00701015" w:rsidRDefault="00C976F0"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4F33D6">
        <w:rPr>
          <w:rFonts w:ascii="Times New Roman" w:hAnsi="Times New Roman" w:cs="Times New Roman"/>
          <w:b/>
          <w:i/>
          <w:kern w:val="26"/>
          <w:sz w:val="26"/>
          <w:szCs w:val="26"/>
          <w:lang w:val="nl-NL"/>
        </w:rPr>
        <w:t xml:space="preserve">4.2. </w:t>
      </w:r>
      <w:r w:rsidRPr="004F33D6">
        <w:rPr>
          <w:rFonts w:ascii="Times New Roman" w:hAnsi="Times New Roman" w:cs="Times New Roman"/>
          <w:kern w:val="26"/>
          <w:sz w:val="26"/>
          <w:szCs w:val="26"/>
          <w:lang w:val="nl-NL"/>
        </w:rPr>
        <w:t xml:space="preserve">Tham </w:t>
      </w:r>
      <w:r w:rsidRPr="00701015">
        <w:rPr>
          <w:rFonts w:ascii="Times New Roman" w:eastAsia="Times New Roman" w:hAnsi="Times New Roman" w:cs="Times New Roman"/>
          <w:kern w:val="26"/>
          <w:sz w:val="26"/>
          <w:szCs w:val="26"/>
          <w:lang w:val="nl-NL"/>
        </w:rPr>
        <w:t>khảo các tiêu chuẩn trên thế giới và trong nước, nhóm nghiên cứu đã xây dựng dự thảo Tiêu chuẩn đánh giá cảm quan thuốc lá nguyên liệu Oriental bằng phương pháp cho điểm dựa trên tiêu chuẩn TC 01-2000.</w:t>
      </w:r>
    </w:p>
    <w:p w14:paraId="00B34621" w14:textId="0CF37BD6" w:rsidR="00C976F0" w:rsidRPr="00701015" w:rsidRDefault="00C976F0" w:rsidP="00C70451">
      <w:pPr>
        <w:spacing w:before="60" w:after="60" w:line="360" w:lineRule="exact"/>
        <w:ind w:firstLine="720"/>
        <w:jc w:val="both"/>
        <w:rPr>
          <w:rFonts w:ascii="Times New Roman" w:hAnsi="Times New Roman" w:cs="Times New Roman"/>
          <w:kern w:val="26"/>
          <w:sz w:val="26"/>
          <w:szCs w:val="26"/>
          <w:lang w:val="nl-NL"/>
        </w:rPr>
      </w:pPr>
      <w:r w:rsidRPr="00701015">
        <w:rPr>
          <w:rFonts w:ascii="Times New Roman" w:hAnsi="Times New Roman" w:cs="Times New Roman"/>
          <w:b/>
          <w:i/>
          <w:kern w:val="26"/>
          <w:sz w:val="26"/>
          <w:szCs w:val="26"/>
          <w:lang w:val="nl-NL"/>
        </w:rPr>
        <w:t>4.3.</w:t>
      </w:r>
      <w:r w:rsidRPr="00701015">
        <w:rPr>
          <w:rFonts w:ascii="Times New Roman" w:hAnsi="Times New Roman" w:cs="Times New Roman"/>
          <w:kern w:val="26"/>
          <w:sz w:val="26"/>
          <w:szCs w:val="26"/>
          <w:lang w:val="nl-NL"/>
        </w:rPr>
        <w:t xml:space="preserve"> Tổ </w:t>
      </w:r>
      <w:r w:rsidRPr="00701015">
        <w:rPr>
          <w:rFonts w:ascii="Times New Roman" w:eastAsia="Times New Roman" w:hAnsi="Times New Roman" w:cs="Times New Roman"/>
          <w:kern w:val="26"/>
          <w:sz w:val="26"/>
          <w:szCs w:val="26"/>
          <w:lang w:val="nl-NL"/>
        </w:rPr>
        <w:t xml:space="preserve">chức Hội thảo lấy ý kiến của  chuyên gia về dự thảo tiêu chuẩn đánh giá cảm quan thuốc lá nguyên liệu Oriental. Căn cứ ý kiến các chuyên gia hoàn thiện dự thảo tiêu chuẩn đánh giá cảm quan thuốc lá nguyên liệu </w:t>
      </w:r>
      <w:r w:rsidR="0079715E" w:rsidRPr="00701015">
        <w:rPr>
          <w:rFonts w:ascii="Times New Roman" w:eastAsia="Times New Roman" w:hAnsi="Times New Roman" w:cs="Times New Roman"/>
          <w:kern w:val="26"/>
          <w:sz w:val="26"/>
          <w:szCs w:val="26"/>
          <w:lang w:val="nl-NL"/>
        </w:rPr>
        <w:t>Oriental</w:t>
      </w:r>
      <w:r w:rsidRPr="00701015">
        <w:rPr>
          <w:rFonts w:ascii="Times New Roman" w:hAnsi="Times New Roman" w:cs="Times New Roman"/>
          <w:kern w:val="26"/>
          <w:sz w:val="26"/>
          <w:szCs w:val="26"/>
          <w:lang w:val="nl-NL"/>
        </w:rPr>
        <w:t>.</w:t>
      </w:r>
    </w:p>
    <w:p w14:paraId="1885359C" w14:textId="70C8A05B" w:rsidR="003D732F" w:rsidRPr="004F33D6" w:rsidRDefault="003D732F" w:rsidP="00C70451">
      <w:pPr>
        <w:spacing w:before="60" w:after="60" w:line="360" w:lineRule="exact"/>
        <w:ind w:firstLine="720"/>
        <w:jc w:val="both"/>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5</w:t>
      </w:r>
      <w:r w:rsidRPr="004F33D6">
        <w:rPr>
          <w:rFonts w:ascii="Times New Roman" w:hAnsi="Times New Roman" w:cs="Times New Roman"/>
          <w:b/>
          <w:kern w:val="26"/>
          <w:sz w:val="26"/>
          <w:szCs w:val="26"/>
          <w:lang w:val="vi-VN"/>
        </w:rPr>
        <w:t>. Nội dung tiêu chuẩn</w:t>
      </w:r>
      <w:r w:rsidRPr="004F33D6">
        <w:rPr>
          <w:rFonts w:ascii="Times New Roman" w:hAnsi="Times New Roman" w:cs="Times New Roman"/>
          <w:b/>
          <w:kern w:val="26"/>
          <w:sz w:val="26"/>
          <w:szCs w:val="26"/>
          <w:lang w:val="nl-NL"/>
        </w:rPr>
        <w:t xml:space="preserve"> </w:t>
      </w:r>
    </w:p>
    <w:p w14:paraId="49665692" w14:textId="77777777" w:rsidR="003D732F"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1 Phạm vi áp dụng</w:t>
      </w:r>
    </w:p>
    <w:p w14:paraId="76140204" w14:textId="77777777" w:rsidR="003D732F"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2 Tài liệu viện dẫn</w:t>
      </w:r>
    </w:p>
    <w:p w14:paraId="789E51A1" w14:textId="6CCD5BEB" w:rsidR="003D732F"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xml:space="preserve">3 </w:t>
      </w:r>
      <w:r w:rsidR="00B6307B" w:rsidRPr="00701015">
        <w:rPr>
          <w:rFonts w:ascii="Times New Roman" w:eastAsia="Times New Roman" w:hAnsi="Times New Roman" w:cs="Times New Roman"/>
          <w:kern w:val="26"/>
          <w:sz w:val="26"/>
          <w:szCs w:val="26"/>
          <w:lang w:val="nl-NL"/>
        </w:rPr>
        <w:t>Các định nghĩa</w:t>
      </w:r>
    </w:p>
    <w:p w14:paraId="6CAE8931" w14:textId="2A3F2840" w:rsidR="003D732F"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xml:space="preserve">4 </w:t>
      </w:r>
      <w:r w:rsidR="00B6307B" w:rsidRPr="00701015">
        <w:rPr>
          <w:rFonts w:ascii="Times New Roman" w:eastAsia="Times New Roman" w:hAnsi="Times New Roman" w:cs="Times New Roman"/>
          <w:kern w:val="26"/>
          <w:sz w:val="26"/>
          <w:szCs w:val="26"/>
          <w:lang w:val="nl-NL"/>
        </w:rPr>
        <w:t>Đánh giá cho điểm</w:t>
      </w:r>
    </w:p>
    <w:p w14:paraId="7ED218CE" w14:textId="203332F1" w:rsidR="003D732F"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xml:space="preserve">5 </w:t>
      </w:r>
      <w:r w:rsidR="00B6307B" w:rsidRPr="00701015">
        <w:rPr>
          <w:rFonts w:ascii="Times New Roman" w:eastAsia="Times New Roman" w:hAnsi="Times New Roman" w:cs="Times New Roman"/>
          <w:kern w:val="26"/>
          <w:sz w:val="26"/>
          <w:szCs w:val="26"/>
          <w:lang w:val="nl-NL"/>
        </w:rPr>
        <w:t>Yêu cầu chung</w:t>
      </w:r>
    </w:p>
    <w:p w14:paraId="6735F807" w14:textId="47884D73" w:rsidR="00B6307B" w:rsidRPr="00701015" w:rsidRDefault="00B6307B"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6. Phương pháp đánh giá cảm quan</w:t>
      </w:r>
    </w:p>
    <w:p w14:paraId="531014C2" w14:textId="5E03CF0D" w:rsidR="00B6307B" w:rsidRPr="00701015" w:rsidRDefault="00B6307B"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7. Đánh giá kết quả chung của Hội đồng</w:t>
      </w:r>
    </w:p>
    <w:p w14:paraId="532B16F0" w14:textId="7FEB62A7" w:rsidR="00B6307B" w:rsidRPr="00701015" w:rsidRDefault="00B6307B"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8. Lập Biên bản đánh giá</w:t>
      </w:r>
    </w:p>
    <w:p w14:paraId="05EABEF9" w14:textId="77777777" w:rsidR="003D732F" w:rsidRPr="004F33D6" w:rsidRDefault="003D732F" w:rsidP="00C70451">
      <w:pPr>
        <w:spacing w:before="60" w:after="60" w:line="360" w:lineRule="exact"/>
        <w:ind w:firstLine="720"/>
        <w:jc w:val="both"/>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6. Bảng đối chiếu nội dung tiêu chuẩn Việt Nam với tài liệu tham khảo</w:t>
      </w:r>
    </w:p>
    <w:p w14:paraId="21D469A3" w14:textId="77777777" w:rsidR="00B6307B" w:rsidRPr="00701015" w:rsidRDefault="003D732F" w:rsidP="00C70451">
      <w:pPr>
        <w:spacing w:before="60" w:after="60" w:line="360" w:lineRule="exact"/>
        <w:ind w:firstLine="720"/>
        <w:jc w:val="both"/>
        <w:rPr>
          <w:rFonts w:ascii="Times New Roman" w:eastAsia="Times New Roman" w:hAnsi="Times New Roman" w:cs="Times New Roman"/>
          <w:kern w:val="26"/>
          <w:sz w:val="26"/>
          <w:szCs w:val="26"/>
          <w:lang w:val="nl-NL"/>
        </w:rPr>
      </w:pPr>
      <w:r w:rsidRPr="00701015">
        <w:rPr>
          <w:rFonts w:ascii="Times New Roman" w:eastAsia="Times New Roman" w:hAnsi="Times New Roman" w:cs="Times New Roman"/>
          <w:kern w:val="26"/>
          <w:sz w:val="26"/>
          <w:szCs w:val="26"/>
          <w:lang w:val="nl-NL"/>
        </w:rPr>
        <w:t xml:space="preserve">Đối chiếu nội dung TCVN xxxx:xxxx </w:t>
      </w:r>
      <w:r w:rsidR="00B6307B" w:rsidRPr="00701015">
        <w:rPr>
          <w:rFonts w:ascii="Times New Roman" w:eastAsia="Times New Roman" w:hAnsi="Times New Roman" w:cs="Times New Roman"/>
          <w:kern w:val="26"/>
          <w:sz w:val="26"/>
          <w:szCs w:val="26"/>
          <w:lang w:val="nl-NL"/>
        </w:rPr>
        <w:t xml:space="preserve">Thuốc lá nguyên liệu Oriental - Đánh giá cảm quan bằng phương pháp cho điểm.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6"/>
        <w:gridCol w:w="2409"/>
        <w:gridCol w:w="3793"/>
      </w:tblGrid>
      <w:tr w:rsidR="003D732F" w:rsidRPr="004F33D6" w14:paraId="2325365A" w14:textId="77777777" w:rsidTr="00C70451">
        <w:trPr>
          <w:tblHeader/>
        </w:trPr>
        <w:tc>
          <w:tcPr>
            <w:tcW w:w="1661"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4F33D6" w:rsidRDefault="003D732F" w:rsidP="00C70451">
            <w:pPr>
              <w:spacing w:before="60" w:after="60" w:line="340" w:lineRule="exact"/>
              <w:jc w:val="center"/>
              <w:outlineLvl w:val="0"/>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Nội dung</w:t>
            </w:r>
          </w:p>
          <w:p w14:paraId="2011EE44" w14:textId="77777777" w:rsidR="003D732F" w:rsidRPr="004F33D6" w:rsidRDefault="003D732F" w:rsidP="00C70451">
            <w:pPr>
              <w:spacing w:before="60" w:after="60" w:line="340" w:lineRule="exact"/>
              <w:jc w:val="center"/>
              <w:outlineLvl w:val="0"/>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tiêu chuẩn Việt Nam</w:t>
            </w:r>
          </w:p>
        </w:tc>
        <w:tc>
          <w:tcPr>
            <w:tcW w:w="1297"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4F33D6" w:rsidRDefault="003D732F" w:rsidP="00C70451">
            <w:pPr>
              <w:spacing w:before="60" w:after="60" w:line="340" w:lineRule="exact"/>
              <w:jc w:val="center"/>
              <w:outlineLvl w:val="0"/>
              <w:rPr>
                <w:rFonts w:ascii="Times New Roman" w:hAnsi="Times New Roman" w:cs="Times New Roman"/>
                <w:b/>
                <w:kern w:val="26"/>
                <w:sz w:val="26"/>
                <w:szCs w:val="26"/>
                <w:lang w:val="vi-VN"/>
              </w:rPr>
            </w:pPr>
            <w:r w:rsidRPr="004F33D6">
              <w:rPr>
                <w:rFonts w:ascii="Times New Roman" w:hAnsi="Times New Roman" w:cs="Times New Roman"/>
                <w:b/>
                <w:kern w:val="26"/>
                <w:sz w:val="26"/>
                <w:szCs w:val="26"/>
                <w:lang w:val="nl-NL"/>
              </w:rPr>
              <w:t xml:space="preserve">Nội dung </w:t>
            </w:r>
            <w:r w:rsidRPr="004F33D6">
              <w:rPr>
                <w:rFonts w:ascii="Times New Roman" w:hAnsi="Times New Roman" w:cs="Times New Roman"/>
                <w:b/>
                <w:bCs/>
                <w:kern w:val="26"/>
                <w:sz w:val="26"/>
                <w:szCs w:val="26"/>
                <w:lang w:val="vi-VN"/>
              </w:rPr>
              <w:t>tài liệu tham khảo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4F33D6" w:rsidRDefault="003D732F" w:rsidP="00C70451">
            <w:pPr>
              <w:spacing w:before="60" w:after="60" w:line="340" w:lineRule="exact"/>
              <w:jc w:val="center"/>
              <w:outlineLvl w:val="0"/>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Phương thức</w:t>
            </w:r>
          </w:p>
          <w:p w14:paraId="2CDFDCC5" w14:textId="77777777" w:rsidR="003D732F" w:rsidRPr="004F33D6" w:rsidRDefault="003D732F" w:rsidP="00C70451">
            <w:pPr>
              <w:spacing w:before="60" w:after="60" w:line="340" w:lineRule="exact"/>
              <w:jc w:val="center"/>
              <w:outlineLvl w:val="0"/>
              <w:rPr>
                <w:rFonts w:ascii="Times New Roman" w:hAnsi="Times New Roman" w:cs="Times New Roman"/>
                <w:b/>
                <w:kern w:val="26"/>
                <w:sz w:val="26"/>
                <w:szCs w:val="26"/>
                <w:lang w:val="nl-NL"/>
              </w:rPr>
            </w:pPr>
            <w:r w:rsidRPr="004F33D6">
              <w:rPr>
                <w:rFonts w:ascii="Times New Roman" w:hAnsi="Times New Roman" w:cs="Times New Roman"/>
                <w:b/>
                <w:kern w:val="26"/>
                <w:sz w:val="26"/>
                <w:szCs w:val="26"/>
                <w:lang w:val="nl-NL"/>
              </w:rPr>
              <w:t>thực hiện</w:t>
            </w:r>
          </w:p>
        </w:tc>
      </w:tr>
      <w:tr w:rsidR="003D732F" w:rsidRPr="00701015" w14:paraId="6D914FEA"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4F33D6" w:rsidRDefault="003D732F" w:rsidP="0008555B">
            <w:pPr>
              <w:pStyle w:val="Noidung"/>
              <w:spacing w:before="60" w:after="60" w:line="340" w:lineRule="exact"/>
              <w:jc w:val="left"/>
              <w:rPr>
                <w:kern w:val="26"/>
                <w:szCs w:val="26"/>
              </w:rPr>
            </w:pPr>
            <w:r w:rsidRPr="004F33D6">
              <w:rPr>
                <w:kern w:val="26"/>
                <w:szCs w:val="26"/>
              </w:rPr>
              <w:t>Tên tiêu chuẩn</w:t>
            </w:r>
          </w:p>
        </w:tc>
        <w:tc>
          <w:tcPr>
            <w:tcW w:w="1297" w:type="pct"/>
            <w:tcBorders>
              <w:top w:val="single" w:sz="4" w:space="0" w:color="auto"/>
              <w:left w:val="single" w:sz="4" w:space="0" w:color="auto"/>
              <w:bottom w:val="single" w:sz="4" w:space="0" w:color="auto"/>
              <w:right w:val="single" w:sz="4" w:space="0" w:color="auto"/>
            </w:tcBorders>
            <w:vAlign w:val="center"/>
          </w:tcPr>
          <w:p w14:paraId="36164E41" w14:textId="716C3863" w:rsidR="003D732F" w:rsidRPr="004F33D6" w:rsidRDefault="00F846CC" w:rsidP="00C70451">
            <w:pPr>
              <w:spacing w:before="60" w:after="60" w:line="340" w:lineRule="exact"/>
              <w:jc w:val="center"/>
              <w:rPr>
                <w:rFonts w:ascii="Times New Roman" w:hAnsi="Times New Roman" w:cs="Times New Roman"/>
                <w:bCs/>
                <w:kern w:val="26"/>
                <w:sz w:val="26"/>
                <w:szCs w:val="26"/>
                <w:lang w:val="nl-NL"/>
              </w:rPr>
            </w:pPr>
            <w:r w:rsidRPr="004F33D6">
              <w:rPr>
                <w:rFonts w:ascii="Times New Roman" w:hAnsi="Times New Roman" w:cs="Times New Roman"/>
                <w:bCs/>
                <w:kern w:val="26"/>
                <w:sz w:val="26"/>
                <w:szCs w:val="26"/>
                <w:lang w:val="nl-NL"/>
              </w:rPr>
              <w:t>TC</w:t>
            </w:r>
            <w:r w:rsidR="000F32D2">
              <w:rPr>
                <w:rFonts w:ascii="Times New Roman" w:hAnsi="Times New Roman" w:cs="Times New Roman"/>
                <w:bCs/>
                <w:kern w:val="26"/>
                <w:sz w:val="26"/>
                <w:szCs w:val="26"/>
                <w:lang w:val="nl-NL"/>
              </w:rPr>
              <w:t xml:space="preserve"> </w:t>
            </w:r>
            <w:r w:rsidRPr="004F33D6">
              <w:rPr>
                <w:rFonts w:ascii="Times New Roman" w:hAnsi="Times New Roman" w:cs="Times New Roman"/>
                <w:bCs/>
                <w:kern w:val="26"/>
                <w:sz w:val="26"/>
                <w:szCs w:val="26"/>
                <w:lang w:val="nl-NL"/>
              </w:rPr>
              <w:t>01-2000: Tiêu chuẩn tạm thời bình hút cảm quan thuốc lá nguyên liệu bằng phương pháp cho điểm</w:t>
            </w:r>
          </w:p>
        </w:tc>
        <w:tc>
          <w:tcPr>
            <w:tcW w:w="2042" w:type="pct"/>
            <w:tcBorders>
              <w:top w:val="single" w:sz="4" w:space="0" w:color="auto"/>
              <w:left w:val="single" w:sz="4" w:space="0" w:color="auto"/>
              <w:bottom w:val="single" w:sz="4" w:space="0" w:color="auto"/>
              <w:right w:val="single" w:sz="4" w:space="0" w:color="auto"/>
            </w:tcBorders>
            <w:vAlign w:val="center"/>
          </w:tcPr>
          <w:p w14:paraId="10C4EBA8" w14:textId="71E4594D" w:rsidR="003D732F" w:rsidRPr="004F33D6" w:rsidRDefault="00F153C1"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t</w:t>
            </w:r>
            <w:r w:rsidR="00C15B19" w:rsidRPr="004F33D6">
              <w:rPr>
                <w:rFonts w:ascii="Times New Roman" w:hAnsi="Times New Roman" w:cs="Times New Roman"/>
                <w:kern w:val="26"/>
                <w:sz w:val="26"/>
                <w:szCs w:val="26"/>
                <w:lang w:val="nl-NL"/>
              </w:rPr>
              <w:t>ên tiêu chuẩn áp dụng cho thuốc lá nguyên liệu Oriental: Thuốc lá nguyên liệu Oriental - Đánh giá cảm quan bằng phương pháp cho điểm</w:t>
            </w:r>
          </w:p>
        </w:tc>
      </w:tr>
      <w:tr w:rsidR="003D732F" w:rsidRPr="004F33D6" w14:paraId="04E12EF7"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701015" w:rsidRDefault="00DF2880" w:rsidP="0008555B">
            <w:pPr>
              <w:pStyle w:val="Noidung"/>
              <w:spacing w:before="60" w:after="60" w:line="340" w:lineRule="exact"/>
              <w:jc w:val="left"/>
              <w:rPr>
                <w:kern w:val="26"/>
                <w:szCs w:val="26"/>
                <w:lang w:val="nl-NL"/>
              </w:rPr>
            </w:pPr>
            <w:r w:rsidRPr="00701015">
              <w:rPr>
                <w:kern w:val="26"/>
                <w:szCs w:val="26"/>
                <w:lang w:val="nl-NL"/>
              </w:rPr>
              <w:lastRenderedPageBreak/>
              <w:t>Điều 1 Phạm vi áp dụng</w:t>
            </w:r>
          </w:p>
        </w:tc>
        <w:tc>
          <w:tcPr>
            <w:tcW w:w="1297" w:type="pct"/>
            <w:tcBorders>
              <w:top w:val="single" w:sz="4" w:space="0" w:color="auto"/>
              <w:left w:val="single" w:sz="4" w:space="0" w:color="auto"/>
              <w:bottom w:val="single" w:sz="4" w:space="0" w:color="auto"/>
              <w:right w:val="single" w:sz="4" w:space="0" w:color="auto"/>
            </w:tcBorders>
            <w:vAlign w:val="center"/>
          </w:tcPr>
          <w:p w14:paraId="5AFCFA13" w14:textId="30D56FCE" w:rsidR="003D732F" w:rsidRPr="004F33D6" w:rsidRDefault="00F846CC" w:rsidP="00C70451">
            <w:pPr>
              <w:spacing w:before="60" w:after="60" w:line="340" w:lineRule="exact"/>
              <w:jc w:val="center"/>
              <w:rPr>
                <w:rFonts w:ascii="Times New Roman" w:eastAsia="Times New Roman" w:hAnsi="Times New Roman" w:cs="Times New Roman"/>
                <w:kern w:val="26"/>
                <w:sz w:val="26"/>
                <w:szCs w:val="26"/>
                <w:lang w:val="x-none" w:eastAsia="vi-VN"/>
              </w:rPr>
            </w:pPr>
            <w:r w:rsidRPr="00701015">
              <w:rPr>
                <w:rFonts w:ascii="Times New Roman" w:eastAsia="Times New Roman" w:hAnsi="Times New Roman" w:cs="Times New Roman"/>
                <w:kern w:val="26"/>
                <w:sz w:val="26"/>
                <w:szCs w:val="26"/>
                <w:lang w:val="nl-NL" w:eastAsia="vi-VN"/>
              </w:rPr>
              <w:t>TC01-2000: áp dụng cho nguyên liệu vàng sấy, nâu phơi</w:t>
            </w:r>
          </w:p>
        </w:tc>
        <w:tc>
          <w:tcPr>
            <w:tcW w:w="2042" w:type="pct"/>
            <w:tcBorders>
              <w:top w:val="single" w:sz="4" w:space="0" w:color="auto"/>
              <w:left w:val="single" w:sz="4" w:space="0" w:color="auto"/>
              <w:bottom w:val="single" w:sz="4" w:space="0" w:color="auto"/>
              <w:right w:val="single" w:sz="4" w:space="0" w:color="auto"/>
            </w:tcBorders>
            <w:vAlign w:val="center"/>
          </w:tcPr>
          <w:p w14:paraId="7F97FD66" w14:textId="342A2804" w:rsidR="003D732F"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Sửa đổi á</w:t>
            </w:r>
            <w:r w:rsidR="00C15B19" w:rsidRPr="004F33D6">
              <w:rPr>
                <w:rFonts w:ascii="Times New Roman" w:hAnsi="Times New Roman" w:cs="Times New Roman"/>
                <w:kern w:val="26"/>
                <w:sz w:val="26"/>
                <w:szCs w:val="26"/>
                <w:lang w:val="nl-NL"/>
              </w:rPr>
              <w:t>p dụng cho thuốc lá nguyên liệu Oriental</w:t>
            </w:r>
          </w:p>
        </w:tc>
      </w:tr>
      <w:tr w:rsidR="00C15B19" w:rsidRPr="00701015" w14:paraId="18985298"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4D77E78" w14:textId="364DC203" w:rsidR="00C15B19" w:rsidRPr="004F33D6" w:rsidRDefault="00C15B19" w:rsidP="0008555B">
            <w:pPr>
              <w:pStyle w:val="Noidung"/>
              <w:spacing w:before="60" w:after="60" w:line="340" w:lineRule="exact"/>
              <w:jc w:val="left"/>
              <w:rPr>
                <w:kern w:val="26"/>
                <w:szCs w:val="26"/>
              </w:rPr>
            </w:pPr>
            <w:r w:rsidRPr="004F33D6">
              <w:rPr>
                <w:kern w:val="26"/>
                <w:szCs w:val="26"/>
              </w:rPr>
              <w:t xml:space="preserve">Điều 2 </w:t>
            </w:r>
            <w:r w:rsidR="009E2DFA" w:rsidRPr="004F33D6">
              <w:rPr>
                <w:kern w:val="26"/>
                <w:szCs w:val="26"/>
              </w:rPr>
              <w:t>Tiêu chuẩn trích dẫn</w:t>
            </w:r>
          </w:p>
        </w:tc>
        <w:tc>
          <w:tcPr>
            <w:tcW w:w="1297" w:type="pct"/>
            <w:tcBorders>
              <w:top w:val="single" w:sz="4" w:space="0" w:color="auto"/>
              <w:left w:val="single" w:sz="4" w:space="0" w:color="auto"/>
              <w:bottom w:val="single" w:sz="4" w:space="0" w:color="auto"/>
              <w:right w:val="single" w:sz="4" w:space="0" w:color="auto"/>
            </w:tcBorders>
            <w:vAlign w:val="center"/>
          </w:tcPr>
          <w:p w14:paraId="0A1BA5ED" w14:textId="77777777" w:rsidR="00C15B19" w:rsidRPr="004F33D6" w:rsidRDefault="00C15B19" w:rsidP="00C70451">
            <w:pPr>
              <w:spacing w:before="60" w:after="60" w:line="340" w:lineRule="exact"/>
              <w:jc w:val="center"/>
              <w:rPr>
                <w:rFonts w:ascii="Times New Roman" w:hAnsi="Times New Roman" w:cs="Times New Roman"/>
                <w:bCs/>
                <w:kern w:val="26"/>
                <w:sz w:val="26"/>
                <w:szCs w:val="26"/>
                <w:lang w:val="nl-NL"/>
              </w:rPr>
            </w:pPr>
          </w:p>
        </w:tc>
        <w:tc>
          <w:tcPr>
            <w:tcW w:w="2042"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4F33D6" w:rsidRDefault="00C15B19"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Bổ</w:t>
            </w:r>
            <w:r w:rsidR="00F153C1" w:rsidRPr="004F33D6">
              <w:rPr>
                <w:rFonts w:ascii="Times New Roman" w:hAnsi="Times New Roman" w:cs="Times New Roman"/>
                <w:kern w:val="26"/>
                <w:sz w:val="26"/>
                <w:szCs w:val="26"/>
                <w:lang w:val="nl-NL"/>
              </w:rPr>
              <w:t xml:space="preserve"> sung</w:t>
            </w:r>
            <w:r w:rsidRPr="004F33D6">
              <w:rPr>
                <w:rFonts w:ascii="Times New Roman" w:hAnsi="Times New Roman" w:cs="Times New Roman"/>
                <w:kern w:val="26"/>
                <w:sz w:val="26"/>
                <w:szCs w:val="26"/>
                <w:lang w:val="nl-NL"/>
              </w:rPr>
              <w:t xml:space="preserve"> các tiêu chuẩn trích dẫn</w:t>
            </w:r>
          </w:p>
        </w:tc>
      </w:tr>
      <w:tr w:rsidR="00F846CC" w:rsidRPr="00701015" w14:paraId="304E308D"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4DD3656A" w14:textId="6E25852A"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Điều 3 Các định nghĩa</w:t>
            </w:r>
          </w:p>
        </w:tc>
        <w:tc>
          <w:tcPr>
            <w:tcW w:w="1297" w:type="pct"/>
            <w:tcBorders>
              <w:top w:val="single" w:sz="4" w:space="0" w:color="auto"/>
              <w:left w:val="single" w:sz="4" w:space="0" w:color="auto"/>
              <w:bottom w:val="single" w:sz="4" w:space="0" w:color="auto"/>
              <w:right w:val="single" w:sz="4" w:space="0" w:color="auto"/>
            </w:tcBorders>
            <w:vAlign w:val="center"/>
          </w:tcPr>
          <w:p w14:paraId="41E66960" w14:textId="238E9ABC"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Tham khảo ý kiến chuyên gia dựa trên TC01-2000</w:t>
            </w:r>
          </w:p>
        </w:tc>
        <w:tc>
          <w:tcPr>
            <w:tcW w:w="2042" w:type="pct"/>
            <w:tcBorders>
              <w:top w:val="single" w:sz="4" w:space="0" w:color="auto"/>
              <w:left w:val="single" w:sz="4" w:space="0" w:color="auto"/>
              <w:bottom w:val="single" w:sz="4" w:space="0" w:color="auto"/>
              <w:right w:val="single" w:sz="4" w:space="0" w:color="auto"/>
            </w:tcBorders>
            <w:vAlign w:val="center"/>
          </w:tcPr>
          <w:p w14:paraId="3F6567DC" w14:textId="633C5F4D"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các định nghĩa phù hợp với chủng loại nguyên liệu Oriental</w:t>
            </w:r>
          </w:p>
        </w:tc>
      </w:tr>
      <w:tr w:rsidR="00F846CC" w:rsidRPr="00701015" w14:paraId="5FC159C6"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DFC7548" w14:textId="74F49297"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Điều 4: Đánh giá cho điểm</w:t>
            </w:r>
          </w:p>
        </w:tc>
        <w:tc>
          <w:tcPr>
            <w:tcW w:w="1297" w:type="pct"/>
            <w:tcBorders>
              <w:top w:val="single" w:sz="4" w:space="0" w:color="auto"/>
              <w:left w:val="single" w:sz="4" w:space="0" w:color="auto"/>
              <w:bottom w:val="single" w:sz="4" w:space="0" w:color="auto"/>
              <w:right w:val="single" w:sz="4" w:space="0" w:color="auto"/>
            </w:tcBorders>
            <w:vAlign w:val="center"/>
          </w:tcPr>
          <w:p w14:paraId="192C211A" w14:textId="4A00B1A6"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Tham khảo ý kiến chuyên gia dựa trên TC01-2000</w:t>
            </w:r>
          </w:p>
        </w:tc>
        <w:tc>
          <w:tcPr>
            <w:tcW w:w="2042" w:type="pct"/>
            <w:tcBorders>
              <w:top w:val="single" w:sz="4" w:space="0" w:color="auto"/>
              <w:left w:val="single" w:sz="4" w:space="0" w:color="auto"/>
              <w:bottom w:val="single" w:sz="4" w:space="0" w:color="auto"/>
              <w:right w:val="single" w:sz="4" w:space="0" w:color="auto"/>
            </w:tcBorders>
            <w:vAlign w:val="center"/>
          </w:tcPr>
          <w:p w14:paraId="4CFEA308" w14:textId="5E8DB467"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hệ số quan trọng đánh giá các chỉ tiêu, cách tính điểm và xử lý từng chỉ tiêu và cách tính điểm tổng hợp</w:t>
            </w:r>
          </w:p>
        </w:tc>
      </w:tr>
      <w:tr w:rsidR="00F846CC" w:rsidRPr="00701015" w14:paraId="67A48B77"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7B7F30E" w14:textId="3D6F93BF"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Điều 5: Yêu cầu chung</w:t>
            </w:r>
          </w:p>
        </w:tc>
        <w:tc>
          <w:tcPr>
            <w:tcW w:w="1297" w:type="pct"/>
            <w:tcBorders>
              <w:top w:val="single" w:sz="4" w:space="0" w:color="auto"/>
              <w:left w:val="single" w:sz="4" w:space="0" w:color="auto"/>
              <w:bottom w:val="single" w:sz="4" w:space="0" w:color="auto"/>
              <w:right w:val="single" w:sz="4" w:space="0" w:color="auto"/>
            </w:tcBorders>
            <w:vAlign w:val="center"/>
          </w:tcPr>
          <w:p w14:paraId="06F42E9D" w14:textId="6F197759"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Tham khảo ý kiến chuyên gia dựa trên TC01-2000</w:t>
            </w:r>
          </w:p>
        </w:tc>
        <w:tc>
          <w:tcPr>
            <w:tcW w:w="2042" w:type="pct"/>
            <w:tcBorders>
              <w:top w:val="single" w:sz="4" w:space="0" w:color="auto"/>
              <w:left w:val="single" w:sz="4" w:space="0" w:color="auto"/>
              <w:bottom w:val="single" w:sz="4" w:space="0" w:color="auto"/>
              <w:right w:val="single" w:sz="4" w:space="0" w:color="auto"/>
            </w:tcBorders>
            <w:vAlign w:val="center"/>
          </w:tcPr>
          <w:p w14:paraId="60ACFE4C" w14:textId="07567DD4"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Sửa đổi, bổ sung các nội dung phù hợp với điều kiện hiện nay.</w:t>
            </w:r>
          </w:p>
        </w:tc>
      </w:tr>
      <w:tr w:rsidR="00F846CC" w:rsidRPr="00701015" w14:paraId="5052BAEF"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88B421A" w14:textId="7D229EAF"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 xml:space="preserve">Điều 6: </w:t>
            </w:r>
            <w:r w:rsidRPr="00701015">
              <w:rPr>
                <w:kern w:val="26"/>
                <w:szCs w:val="26"/>
                <w:lang w:val="nl-NL"/>
              </w:rPr>
              <w:t>Phương pháp đánh giá cảm quan</w:t>
            </w:r>
          </w:p>
        </w:tc>
        <w:tc>
          <w:tcPr>
            <w:tcW w:w="1297" w:type="pct"/>
            <w:tcBorders>
              <w:top w:val="single" w:sz="4" w:space="0" w:color="auto"/>
              <w:left w:val="single" w:sz="4" w:space="0" w:color="auto"/>
              <w:bottom w:val="single" w:sz="4" w:space="0" w:color="auto"/>
              <w:right w:val="single" w:sz="4" w:space="0" w:color="auto"/>
            </w:tcBorders>
            <w:vAlign w:val="center"/>
          </w:tcPr>
          <w:p w14:paraId="1173DEFA" w14:textId="3F04798F"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Tham khảo ý kiến chuyên gia dựa trên TC01-2000</w:t>
            </w:r>
          </w:p>
        </w:tc>
        <w:tc>
          <w:tcPr>
            <w:tcW w:w="2042" w:type="pct"/>
            <w:tcBorders>
              <w:top w:val="single" w:sz="4" w:space="0" w:color="auto"/>
              <w:left w:val="single" w:sz="4" w:space="0" w:color="auto"/>
              <w:bottom w:val="single" w:sz="4" w:space="0" w:color="auto"/>
              <w:right w:val="single" w:sz="4" w:space="0" w:color="auto"/>
            </w:tcBorders>
            <w:vAlign w:val="center"/>
          </w:tcPr>
          <w:p w14:paraId="253DD64B" w14:textId="6EC78E1F"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phương pháp đánh giá về hương thơm, khẩu vị, độ nặng, độ cháy, màu sắc và phương pháp nhận xét, kết luận</w:t>
            </w:r>
          </w:p>
        </w:tc>
      </w:tr>
      <w:tr w:rsidR="00F846CC" w:rsidRPr="00701015" w14:paraId="36B9287C"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3872D11" w14:textId="0D62DF1D"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Điều 7: Đánh giá kết quả chung của Hội đồng</w:t>
            </w:r>
          </w:p>
        </w:tc>
        <w:tc>
          <w:tcPr>
            <w:tcW w:w="1297" w:type="pct"/>
            <w:tcBorders>
              <w:top w:val="single" w:sz="4" w:space="0" w:color="auto"/>
              <w:left w:val="single" w:sz="4" w:space="0" w:color="auto"/>
              <w:bottom w:val="single" w:sz="4" w:space="0" w:color="auto"/>
              <w:right w:val="single" w:sz="4" w:space="0" w:color="auto"/>
            </w:tcBorders>
            <w:vAlign w:val="center"/>
          </w:tcPr>
          <w:p w14:paraId="43D8A3F7" w14:textId="530D8336"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Tham khảo ý kiến chuyên gia dựa trên TC01-2000</w:t>
            </w:r>
          </w:p>
        </w:tc>
        <w:tc>
          <w:tcPr>
            <w:tcW w:w="2042" w:type="pct"/>
            <w:tcBorders>
              <w:top w:val="single" w:sz="4" w:space="0" w:color="auto"/>
              <w:left w:val="single" w:sz="4" w:space="0" w:color="auto"/>
              <w:bottom w:val="single" w:sz="4" w:space="0" w:color="auto"/>
              <w:right w:val="single" w:sz="4" w:space="0" w:color="auto"/>
            </w:tcBorders>
            <w:vAlign w:val="center"/>
          </w:tcPr>
          <w:p w14:paraId="69171CCF" w14:textId="3FB8AB76"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cách thức cho điểm, phân hạng chất lượng</w:t>
            </w:r>
          </w:p>
        </w:tc>
      </w:tr>
      <w:tr w:rsidR="00F846CC" w:rsidRPr="00701015" w14:paraId="26C7D78E" w14:textId="77777777" w:rsidTr="00C70451">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AC6184F" w14:textId="0A7F1875" w:rsidR="00F846CC" w:rsidRPr="004F33D6" w:rsidRDefault="00F846CC" w:rsidP="0008555B">
            <w:pPr>
              <w:pStyle w:val="Noidung"/>
              <w:spacing w:before="60" w:after="60" w:line="340" w:lineRule="exact"/>
              <w:jc w:val="left"/>
              <w:rPr>
                <w:kern w:val="26"/>
                <w:szCs w:val="26"/>
                <w:lang w:val="nl-NL"/>
              </w:rPr>
            </w:pPr>
            <w:r w:rsidRPr="004F33D6">
              <w:rPr>
                <w:kern w:val="26"/>
                <w:szCs w:val="26"/>
                <w:lang w:val="nl-NL"/>
              </w:rPr>
              <w:t>Điều 8: Lập biên bản đánh giá</w:t>
            </w:r>
          </w:p>
        </w:tc>
        <w:tc>
          <w:tcPr>
            <w:tcW w:w="1297" w:type="pct"/>
            <w:tcBorders>
              <w:top w:val="single" w:sz="4" w:space="0" w:color="auto"/>
              <w:left w:val="single" w:sz="4" w:space="0" w:color="auto"/>
              <w:bottom w:val="single" w:sz="4" w:space="0" w:color="auto"/>
              <w:right w:val="single" w:sz="4" w:space="0" w:color="auto"/>
            </w:tcBorders>
            <w:vAlign w:val="center"/>
          </w:tcPr>
          <w:p w14:paraId="5C9F720E" w14:textId="24AFD0B0" w:rsidR="00F846CC" w:rsidRPr="004F33D6" w:rsidRDefault="00F846CC" w:rsidP="00C70451">
            <w:pPr>
              <w:spacing w:before="60" w:after="60" w:line="340" w:lineRule="exact"/>
              <w:jc w:val="center"/>
              <w:rPr>
                <w:rFonts w:ascii="Times New Roman" w:hAnsi="Times New Roman" w:cs="Times New Roman"/>
                <w:kern w:val="26"/>
                <w:sz w:val="26"/>
                <w:szCs w:val="26"/>
                <w:lang w:val="nl-NL"/>
              </w:rPr>
            </w:pPr>
          </w:p>
        </w:tc>
        <w:tc>
          <w:tcPr>
            <w:tcW w:w="2042" w:type="pct"/>
            <w:tcBorders>
              <w:top w:val="single" w:sz="4" w:space="0" w:color="auto"/>
              <w:left w:val="single" w:sz="4" w:space="0" w:color="auto"/>
              <w:bottom w:val="single" w:sz="4" w:space="0" w:color="auto"/>
              <w:right w:val="single" w:sz="4" w:space="0" w:color="auto"/>
            </w:tcBorders>
            <w:vAlign w:val="center"/>
          </w:tcPr>
          <w:p w14:paraId="6BE762D8" w14:textId="329C3754" w:rsidR="00F846CC" w:rsidRPr="004F33D6" w:rsidRDefault="00F846CC" w:rsidP="00C70451">
            <w:pPr>
              <w:spacing w:before="60" w:after="60" w:line="340" w:lineRule="exact"/>
              <w:rPr>
                <w:rFonts w:ascii="Times New Roman" w:hAnsi="Times New Roman" w:cs="Times New Roman"/>
                <w:kern w:val="26"/>
                <w:sz w:val="26"/>
                <w:szCs w:val="26"/>
                <w:lang w:val="nl-NL"/>
              </w:rPr>
            </w:pPr>
            <w:r w:rsidRPr="004F33D6">
              <w:rPr>
                <w:rFonts w:ascii="Times New Roman" w:hAnsi="Times New Roman" w:cs="Times New Roman"/>
                <w:kern w:val="26"/>
                <w:sz w:val="26"/>
                <w:szCs w:val="26"/>
                <w:lang w:val="nl-NL"/>
              </w:rPr>
              <w:t>Xây dựng biểu mẫu phiếu đánh giá cảm quan thuốc lá nguyên liệu Orietal, phiếu tổng hợp kết quả và Biên bản đánh giá cảm quan của Hội đồng</w:t>
            </w:r>
          </w:p>
        </w:tc>
      </w:tr>
    </w:tbl>
    <w:p w14:paraId="17DCE4D8" w14:textId="77777777" w:rsidR="003D732F" w:rsidRPr="003D732F" w:rsidRDefault="003D732F" w:rsidP="003D732F">
      <w:pPr>
        <w:spacing w:before="60" w:after="60" w:line="360" w:lineRule="exact"/>
        <w:jc w:val="both"/>
        <w:rPr>
          <w:rFonts w:ascii="Times New Roman" w:hAnsi="Times New Roman" w:cs="Times New Roman"/>
          <w:b/>
          <w:bCs/>
          <w:sz w:val="26"/>
          <w:szCs w:val="26"/>
          <w:lang w:val="nl-NL"/>
        </w:rPr>
      </w:pPr>
    </w:p>
    <w:p w14:paraId="747D413F" w14:textId="77777777" w:rsidR="00AC2B6C" w:rsidRPr="003D732F" w:rsidRDefault="00AC2B6C" w:rsidP="003D732F">
      <w:pPr>
        <w:pStyle w:val="Title"/>
        <w:spacing w:before="240" w:after="80" w:line="240" w:lineRule="atLeast"/>
        <w:ind w:right="57"/>
        <w:rPr>
          <w:rFonts w:ascii="Times New Roman" w:hAnsi="Times New Roman" w:cs="Times New Roman"/>
          <w:b w:val="0"/>
          <w:lang w:val="nl-NL"/>
        </w:rPr>
      </w:pPr>
    </w:p>
    <w:sectPr w:rsidR="00AC2B6C" w:rsidRPr="003D732F" w:rsidSect="00C70451">
      <w:footerReference w:type="default" r:id="rId10"/>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EE787" w14:textId="77777777" w:rsidR="00D21525" w:rsidRDefault="00D21525" w:rsidP="001C547B">
      <w:pPr>
        <w:spacing w:after="0" w:line="240" w:lineRule="auto"/>
      </w:pPr>
      <w:r>
        <w:separator/>
      </w:r>
    </w:p>
  </w:endnote>
  <w:endnote w:type="continuationSeparator" w:id="0">
    <w:p w14:paraId="5F610A2E" w14:textId="77777777" w:rsidR="00D21525" w:rsidRDefault="00D21525"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500011"/>
      <w:docPartObj>
        <w:docPartGallery w:val="Page Numbers (Bottom of Page)"/>
        <w:docPartUnique/>
      </w:docPartObj>
    </w:sdtPr>
    <w:sdtEndPr>
      <w:rPr>
        <w:noProof/>
      </w:rPr>
    </w:sdtEndPr>
    <w:sdtContent>
      <w:p w14:paraId="7CFFDDE9" w14:textId="47188EFA" w:rsidR="00C102A2" w:rsidRDefault="00C102A2">
        <w:pPr>
          <w:pStyle w:val="Footer"/>
          <w:jc w:val="right"/>
        </w:pPr>
        <w:r>
          <w:fldChar w:fldCharType="begin"/>
        </w:r>
        <w:r>
          <w:instrText xml:space="preserve"> PAGE   \* MERGEFORMAT </w:instrText>
        </w:r>
        <w:r>
          <w:fldChar w:fldCharType="separate"/>
        </w:r>
        <w:r w:rsidR="00701015">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4074"/>
      <w:docPartObj>
        <w:docPartGallery w:val="Page Numbers (Bottom of Page)"/>
        <w:docPartUnique/>
      </w:docPartObj>
    </w:sdtPr>
    <w:sdtEndPr>
      <w:rPr>
        <w:rFonts w:ascii="Times New Roman" w:hAnsi="Times New Roman"/>
        <w:noProof/>
      </w:rPr>
    </w:sdtEndPr>
    <w:sdtContent>
      <w:p w14:paraId="691DFAF6" w14:textId="14A5F3ED" w:rsidR="00C102A2" w:rsidRPr="00C102A2" w:rsidRDefault="00C102A2">
        <w:pPr>
          <w:pStyle w:val="Footer"/>
          <w:jc w:val="right"/>
          <w:rPr>
            <w:rFonts w:ascii="Times New Roman" w:hAnsi="Times New Roman"/>
          </w:rPr>
        </w:pPr>
        <w:r w:rsidRPr="00C102A2">
          <w:rPr>
            <w:rFonts w:ascii="Times New Roman" w:hAnsi="Times New Roman"/>
          </w:rPr>
          <w:fldChar w:fldCharType="begin"/>
        </w:r>
        <w:r w:rsidRPr="00C102A2">
          <w:rPr>
            <w:rFonts w:ascii="Times New Roman" w:hAnsi="Times New Roman"/>
          </w:rPr>
          <w:instrText xml:space="preserve"> PAGE   \* MERGEFORMAT </w:instrText>
        </w:r>
        <w:r w:rsidRPr="00C102A2">
          <w:rPr>
            <w:rFonts w:ascii="Times New Roman" w:hAnsi="Times New Roman"/>
          </w:rPr>
          <w:fldChar w:fldCharType="separate"/>
        </w:r>
        <w:r w:rsidR="00701015">
          <w:rPr>
            <w:rFonts w:ascii="Times New Roman" w:hAnsi="Times New Roman"/>
            <w:noProof/>
          </w:rPr>
          <w:t>2</w:t>
        </w:r>
        <w:r w:rsidRPr="00C102A2">
          <w:rPr>
            <w:rFonts w:ascii="Times New Roman" w:hAnsi="Times New Roman"/>
            <w:noProof/>
          </w:rPr>
          <w:fldChar w:fldCharType="end"/>
        </w:r>
      </w:p>
    </w:sdtContent>
  </w:sdt>
  <w:p w14:paraId="3E31AF1F" w14:textId="77777777" w:rsidR="00C102A2" w:rsidRDefault="00C10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05B36" w14:textId="77777777" w:rsidR="00D21525" w:rsidRDefault="00D21525" w:rsidP="001C547B">
      <w:pPr>
        <w:spacing w:after="0" w:line="240" w:lineRule="auto"/>
      </w:pPr>
      <w:r>
        <w:separator/>
      </w:r>
    </w:p>
  </w:footnote>
  <w:footnote w:type="continuationSeparator" w:id="0">
    <w:p w14:paraId="5A006EEC" w14:textId="77777777" w:rsidR="00D21525" w:rsidRDefault="00D21525"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0B4A43"/>
    <w:multiLevelType w:val="hybridMultilevel"/>
    <w:tmpl w:val="49EEAABC"/>
    <w:lvl w:ilvl="0" w:tplc="1D64F846">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6C6940"/>
    <w:multiLevelType w:val="hybridMultilevel"/>
    <w:tmpl w:val="51FE00C8"/>
    <w:lvl w:ilvl="0" w:tplc="7D84A54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7">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40261BC"/>
    <w:multiLevelType w:val="singleLevel"/>
    <w:tmpl w:val="44BAE144"/>
    <w:lvl w:ilvl="0">
      <w:start w:val="1"/>
      <w:numFmt w:val="upperRoman"/>
      <w:lvlText w:val="%1."/>
      <w:lvlJc w:val="left"/>
      <w:pPr>
        <w:tabs>
          <w:tab w:val="num" w:pos="720"/>
        </w:tabs>
        <w:ind w:left="720" w:hanging="720"/>
      </w:pPr>
    </w:lvl>
  </w:abstractNum>
  <w:abstractNum w:abstractNumId="20">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2">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3">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4">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5">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6">
    <w:nsid w:val="463B0CD1"/>
    <w:multiLevelType w:val="singleLevel"/>
    <w:tmpl w:val="6546C210"/>
    <w:lvl w:ilvl="0">
      <w:numFmt w:val="bullet"/>
      <w:lvlText w:val="-"/>
      <w:lvlJc w:val="left"/>
      <w:pPr>
        <w:tabs>
          <w:tab w:val="num" w:pos="417"/>
        </w:tabs>
        <w:ind w:left="397" w:hanging="340"/>
      </w:pPr>
      <w:rPr>
        <w:rFonts w:hint="default"/>
      </w:rPr>
    </w:lvl>
  </w:abstractNum>
  <w:abstractNum w:abstractNumId="27">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9">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3">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5A3871E4"/>
    <w:multiLevelType w:val="singleLevel"/>
    <w:tmpl w:val="6546C210"/>
    <w:lvl w:ilvl="0">
      <w:numFmt w:val="bullet"/>
      <w:lvlText w:val="-"/>
      <w:lvlJc w:val="left"/>
      <w:pPr>
        <w:tabs>
          <w:tab w:val="num" w:pos="417"/>
        </w:tabs>
        <w:ind w:left="397" w:hanging="340"/>
      </w:pPr>
      <w:rPr>
        <w:rFonts w:hint="default"/>
      </w:rPr>
    </w:lvl>
  </w:abstractNum>
  <w:abstractNum w:abstractNumId="37">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3">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4">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5">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0"/>
  </w:num>
  <w:num w:numId="4">
    <w:abstractNumId w:val="28"/>
  </w:num>
  <w:num w:numId="5">
    <w:abstractNumId w:val="36"/>
  </w:num>
  <w:num w:numId="6">
    <w:abstractNumId w:val="26"/>
  </w:num>
  <w:num w:numId="7">
    <w:abstractNumId w:val="16"/>
  </w:num>
  <w:num w:numId="8">
    <w:abstractNumId w:val="33"/>
  </w:num>
  <w:num w:numId="9">
    <w:abstractNumId w:val="4"/>
  </w:num>
  <w:num w:numId="10">
    <w:abstractNumId w:val="7"/>
  </w:num>
  <w:num w:numId="11">
    <w:abstractNumId w:val="13"/>
  </w:num>
  <w:num w:numId="12">
    <w:abstractNumId w:val="29"/>
  </w:num>
  <w:num w:numId="13">
    <w:abstractNumId w:val="35"/>
  </w:num>
  <w:num w:numId="14">
    <w:abstractNumId w:val="31"/>
  </w:num>
  <w:num w:numId="15">
    <w:abstractNumId w:val="42"/>
  </w:num>
  <w:num w:numId="16">
    <w:abstractNumId w:val="21"/>
  </w:num>
  <w:num w:numId="17">
    <w:abstractNumId w:val="30"/>
  </w:num>
  <w:num w:numId="18">
    <w:abstractNumId w:val="9"/>
  </w:num>
  <w:num w:numId="19">
    <w:abstractNumId w:val="43"/>
  </w:num>
  <w:num w:numId="20">
    <w:abstractNumId w:val="41"/>
  </w:num>
  <w:num w:numId="21">
    <w:abstractNumId w:val="45"/>
  </w:num>
  <w:num w:numId="22">
    <w:abstractNumId w:val="15"/>
  </w:num>
  <w:num w:numId="23">
    <w:abstractNumId w:val="17"/>
  </w:num>
  <w:num w:numId="24">
    <w:abstractNumId w:val="6"/>
  </w:num>
  <w:num w:numId="25">
    <w:abstractNumId w:val="25"/>
  </w:num>
  <w:num w:numId="26">
    <w:abstractNumId w:val="20"/>
  </w:num>
  <w:num w:numId="27">
    <w:abstractNumId w:val="32"/>
  </w:num>
  <w:num w:numId="28">
    <w:abstractNumId w:val="11"/>
  </w:num>
  <w:num w:numId="29">
    <w:abstractNumId w:val="34"/>
  </w:num>
  <w:num w:numId="30">
    <w:abstractNumId w:val="24"/>
  </w:num>
  <w:num w:numId="31">
    <w:abstractNumId w:val="44"/>
  </w:num>
  <w:num w:numId="32">
    <w:abstractNumId w:val="2"/>
  </w:num>
  <w:num w:numId="33">
    <w:abstractNumId w:val="3"/>
  </w:num>
  <w:num w:numId="34">
    <w:abstractNumId w:val="27"/>
  </w:num>
  <w:num w:numId="35">
    <w:abstractNumId w:val="10"/>
  </w:num>
  <w:num w:numId="36">
    <w:abstractNumId w:val="12"/>
  </w:num>
  <w:num w:numId="37">
    <w:abstractNumId w:val="48"/>
  </w:num>
  <w:num w:numId="38">
    <w:abstractNumId w:val="40"/>
  </w:num>
  <w:num w:numId="39">
    <w:abstractNumId w:val="37"/>
  </w:num>
  <w:num w:numId="40">
    <w:abstractNumId w:val="46"/>
  </w:num>
  <w:num w:numId="41">
    <w:abstractNumId w:val="38"/>
  </w:num>
  <w:num w:numId="42">
    <w:abstractNumId w:val="39"/>
  </w:num>
  <w:num w:numId="43">
    <w:abstractNumId w:val="5"/>
  </w:num>
  <w:num w:numId="44">
    <w:abstractNumId w:val="47"/>
  </w:num>
  <w:num w:numId="45">
    <w:abstractNumId w:val="14"/>
  </w:num>
  <w:num w:numId="46">
    <w:abstractNumId w:val="23"/>
  </w:num>
  <w:num w:numId="47">
    <w:abstractNumId w:val="18"/>
  </w:num>
  <w:num w:numId="48">
    <w:abstractNumId w:val="1"/>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743FC"/>
    <w:rsid w:val="00077489"/>
    <w:rsid w:val="0008097B"/>
    <w:rsid w:val="00081361"/>
    <w:rsid w:val="00084B8E"/>
    <w:rsid w:val="0008555B"/>
    <w:rsid w:val="000A1CB4"/>
    <w:rsid w:val="000A2E47"/>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29B"/>
    <w:rsid w:val="000F1724"/>
    <w:rsid w:val="000F32D2"/>
    <w:rsid w:val="000F5CA1"/>
    <w:rsid w:val="00104C16"/>
    <w:rsid w:val="001051E6"/>
    <w:rsid w:val="001071BE"/>
    <w:rsid w:val="00112106"/>
    <w:rsid w:val="00114734"/>
    <w:rsid w:val="00114CF2"/>
    <w:rsid w:val="00116FF5"/>
    <w:rsid w:val="00124156"/>
    <w:rsid w:val="00132E40"/>
    <w:rsid w:val="0013600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768B"/>
    <w:rsid w:val="00223F7D"/>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77D57"/>
    <w:rsid w:val="002820A4"/>
    <w:rsid w:val="0028267F"/>
    <w:rsid w:val="002931A9"/>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20D6F"/>
    <w:rsid w:val="00320ECC"/>
    <w:rsid w:val="00323526"/>
    <w:rsid w:val="00324842"/>
    <w:rsid w:val="00325B23"/>
    <w:rsid w:val="003275BA"/>
    <w:rsid w:val="00330CFB"/>
    <w:rsid w:val="00333B9D"/>
    <w:rsid w:val="00335B80"/>
    <w:rsid w:val="00336112"/>
    <w:rsid w:val="00343975"/>
    <w:rsid w:val="0035157A"/>
    <w:rsid w:val="00351822"/>
    <w:rsid w:val="00351AC3"/>
    <w:rsid w:val="003521D9"/>
    <w:rsid w:val="00353AFA"/>
    <w:rsid w:val="0035512D"/>
    <w:rsid w:val="003563D7"/>
    <w:rsid w:val="00361A96"/>
    <w:rsid w:val="003643A4"/>
    <w:rsid w:val="0036574C"/>
    <w:rsid w:val="00366879"/>
    <w:rsid w:val="0036701E"/>
    <w:rsid w:val="00370133"/>
    <w:rsid w:val="00372DFE"/>
    <w:rsid w:val="00373407"/>
    <w:rsid w:val="00374E77"/>
    <w:rsid w:val="0037529E"/>
    <w:rsid w:val="003752B8"/>
    <w:rsid w:val="00375853"/>
    <w:rsid w:val="003758FD"/>
    <w:rsid w:val="00375DA8"/>
    <w:rsid w:val="00380366"/>
    <w:rsid w:val="00382E8D"/>
    <w:rsid w:val="0038643F"/>
    <w:rsid w:val="00386787"/>
    <w:rsid w:val="003873A9"/>
    <w:rsid w:val="00390A87"/>
    <w:rsid w:val="0039176C"/>
    <w:rsid w:val="003919E4"/>
    <w:rsid w:val="00392501"/>
    <w:rsid w:val="0039437C"/>
    <w:rsid w:val="003978A4"/>
    <w:rsid w:val="003A0ABA"/>
    <w:rsid w:val="003A159D"/>
    <w:rsid w:val="003A7054"/>
    <w:rsid w:val="003B30F7"/>
    <w:rsid w:val="003B41F3"/>
    <w:rsid w:val="003B5014"/>
    <w:rsid w:val="003B58EC"/>
    <w:rsid w:val="003B5CDE"/>
    <w:rsid w:val="003B5FB9"/>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3D6"/>
    <w:rsid w:val="004F3728"/>
    <w:rsid w:val="004F7608"/>
    <w:rsid w:val="005014DD"/>
    <w:rsid w:val="005028A8"/>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7273"/>
    <w:rsid w:val="00557BFA"/>
    <w:rsid w:val="00557D34"/>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5F7C33"/>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A1890"/>
    <w:rsid w:val="006A289C"/>
    <w:rsid w:val="006A2A0A"/>
    <w:rsid w:val="006B3237"/>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015"/>
    <w:rsid w:val="00701D0A"/>
    <w:rsid w:val="00701DCB"/>
    <w:rsid w:val="007042B8"/>
    <w:rsid w:val="007073CD"/>
    <w:rsid w:val="00710305"/>
    <w:rsid w:val="0071407B"/>
    <w:rsid w:val="00722F2A"/>
    <w:rsid w:val="007253DF"/>
    <w:rsid w:val="007307EF"/>
    <w:rsid w:val="00730DD0"/>
    <w:rsid w:val="0073107A"/>
    <w:rsid w:val="007323EE"/>
    <w:rsid w:val="0073331A"/>
    <w:rsid w:val="00734DD2"/>
    <w:rsid w:val="007375AB"/>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B29"/>
    <w:rsid w:val="00775DEC"/>
    <w:rsid w:val="0078357C"/>
    <w:rsid w:val="00783BEA"/>
    <w:rsid w:val="00792014"/>
    <w:rsid w:val="0079498B"/>
    <w:rsid w:val="0079715E"/>
    <w:rsid w:val="007974DD"/>
    <w:rsid w:val="007A056D"/>
    <w:rsid w:val="007A320A"/>
    <w:rsid w:val="007A4F54"/>
    <w:rsid w:val="007A5B90"/>
    <w:rsid w:val="007A6FFF"/>
    <w:rsid w:val="007B2925"/>
    <w:rsid w:val="007B5549"/>
    <w:rsid w:val="007B7AAC"/>
    <w:rsid w:val="007C05B0"/>
    <w:rsid w:val="007C0649"/>
    <w:rsid w:val="007C1DFB"/>
    <w:rsid w:val="007C2422"/>
    <w:rsid w:val="007C450B"/>
    <w:rsid w:val="007C6016"/>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64945"/>
    <w:rsid w:val="00870FCA"/>
    <w:rsid w:val="008737FD"/>
    <w:rsid w:val="008743EC"/>
    <w:rsid w:val="008756A3"/>
    <w:rsid w:val="00876C7E"/>
    <w:rsid w:val="00885A78"/>
    <w:rsid w:val="00892E2F"/>
    <w:rsid w:val="00895331"/>
    <w:rsid w:val="008962A8"/>
    <w:rsid w:val="008969DF"/>
    <w:rsid w:val="008A0E18"/>
    <w:rsid w:val="008A7BB1"/>
    <w:rsid w:val="008B0A97"/>
    <w:rsid w:val="008B1E61"/>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72A2"/>
    <w:rsid w:val="0090739D"/>
    <w:rsid w:val="00910200"/>
    <w:rsid w:val="00911A5A"/>
    <w:rsid w:val="009124A7"/>
    <w:rsid w:val="00914C10"/>
    <w:rsid w:val="00914EF0"/>
    <w:rsid w:val="0091624A"/>
    <w:rsid w:val="0091643D"/>
    <w:rsid w:val="0092093D"/>
    <w:rsid w:val="009217AF"/>
    <w:rsid w:val="009247C8"/>
    <w:rsid w:val="00924FA2"/>
    <w:rsid w:val="00925491"/>
    <w:rsid w:val="00927093"/>
    <w:rsid w:val="00935F78"/>
    <w:rsid w:val="0093637A"/>
    <w:rsid w:val="00943781"/>
    <w:rsid w:val="009503A2"/>
    <w:rsid w:val="00950FB2"/>
    <w:rsid w:val="0095408D"/>
    <w:rsid w:val="00956327"/>
    <w:rsid w:val="00957D2C"/>
    <w:rsid w:val="009643FF"/>
    <w:rsid w:val="009708FB"/>
    <w:rsid w:val="00973389"/>
    <w:rsid w:val="009736E3"/>
    <w:rsid w:val="009751D0"/>
    <w:rsid w:val="00975C2B"/>
    <w:rsid w:val="00980C61"/>
    <w:rsid w:val="009861EF"/>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C0269"/>
    <w:rsid w:val="009D0012"/>
    <w:rsid w:val="009D0DEA"/>
    <w:rsid w:val="009D38EB"/>
    <w:rsid w:val="009D629B"/>
    <w:rsid w:val="009D7995"/>
    <w:rsid w:val="009E0B41"/>
    <w:rsid w:val="009E154A"/>
    <w:rsid w:val="009E1CD4"/>
    <w:rsid w:val="009E2AAA"/>
    <w:rsid w:val="009E2DFA"/>
    <w:rsid w:val="009E429D"/>
    <w:rsid w:val="009E7FE4"/>
    <w:rsid w:val="009F0BB0"/>
    <w:rsid w:val="009F16F2"/>
    <w:rsid w:val="009F254A"/>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753E"/>
    <w:rsid w:val="00AD1E60"/>
    <w:rsid w:val="00AD5B9C"/>
    <w:rsid w:val="00AD60C5"/>
    <w:rsid w:val="00AD6E26"/>
    <w:rsid w:val="00AE11E9"/>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02A2"/>
    <w:rsid w:val="00C1112D"/>
    <w:rsid w:val="00C138CD"/>
    <w:rsid w:val="00C15B19"/>
    <w:rsid w:val="00C15D1B"/>
    <w:rsid w:val="00C17BAB"/>
    <w:rsid w:val="00C24B44"/>
    <w:rsid w:val="00C25508"/>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727B"/>
    <w:rsid w:val="00C63193"/>
    <w:rsid w:val="00C64D89"/>
    <w:rsid w:val="00C70451"/>
    <w:rsid w:val="00C70929"/>
    <w:rsid w:val="00C828E2"/>
    <w:rsid w:val="00C8506F"/>
    <w:rsid w:val="00C921BD"/>
    <w:rsid w:val="00C943C2"/>
    <w:rsid w:val="00C95812"/>
    <w:rsid w:val="00C96AEC"/>
    <w:rsid w:val="00C976F0"/>
    <w:rsid w:val="00CA34A0"/>
    <w:rsid w:val="00CA3E3F"/>
    <w:rsid w:val="00CB1D6E"/>
    <w:rsid w:val="00CB3365"/>
    <w:rsid w:val="00CB390D"/>
    <w:rsid w:val="00CB3954"/>
    <w:rsid w:val="00CB4BA1"/>
    <w:rsid w:val="00CC021F"/>
    <w:rsid w:val="00CC0DA6"/>
    <w:rsid w:val="00CC4960"/>
    <w:rsid w:val="00CC5474"/>
    <w:rsid w:val="00CC7138"/>
    <w:rsid w:val="00CC7370"/>
    <w:rsid w:val="00CD12B1"/>
    <w:rsid w:val="00CD2D00"/>
    <w:rsid w:val="00CD3093"/>
    <w:rsid w:val="00CE0034"/>
    <w:rsid w:val="00CE2619"/>
    <w:rsid w:val="00CE4C03"/>
    <w:rsid w:val="00CE71A8"/>
    <w:rsid w:val="00CE7E7C"/>
    <w:rsid w:val="00CF4681"/>
    <w:rsid w:val="00CF5726"/>
    <w:rsid w:val="00CF6871"/>
    <w:rsid w:val="00D01C55"/>
    <w:rsid w:val="00D032C6"/>
    <w:rsid w:val="00D05B00"/>
    <w:rsid w:val="00D05D99"/>
    <w:rsid w:val="00D06CE4"/>
    <w:rsid w:val="00D15696"/>
    <w:rsid w:val="00D21525"/>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A14D5"/>
    <w:rsid w:val="00DA1885"/>
    <w:rsid w:val="00DA5B88"/>
    <w:rsid w:val="00DB21EF"/>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2880"/>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7E8"/>
    <w:rsid w:val="00E50851"/>
    <w:rsid w:val="00E5191A"/>
    <w:rsid w:val="00E5247B"/>
    <w:rsid w:val="00E5300A"/>
    <w:rsid w:val="00E54953"/>
    <w:rsid w:val="00E55902"/>
    <w:rsid w:val="00E56557"/>
    <w:rsid w:val="00E60300"/>
    <w:rsid w:val="00E60B51"/>
    <w:rsid w:val="00E62635"/>
    <w:rsid w:val="00E631FB"/>
    <w:rsid w:val="00E63303"/>
    <w:rsid w:val="00E673FB"/>
    <w:rsid w:val="00E74551"/>
    <w:rsid w:val="00E74EF5"/>
    <w:rsid w:val="00E7524F"/>
    <w:rsid w:val="00E842AB"/>
    <w:rsid w:val="00E84336"/>
    <w:rsid w:val="00E8622D"/>
    <w:rsid w:val="00E94E57"/>
    <w:rsid w:val="00EA4763"/>
    <w:rsid w:val="00EA5CDE"/>
    <w:rsid w:val="00EA77AB"/>
    <w:rsid w:val="00EB1AC2"/>
    <w:rsid w:val="00EB31EB"/>
    <w:rsid w:val="00EB3C46"/>
    <w:rsid w:val="00EB6359"/>
    <w:rsid w:val="00EB71D5"/>
    <w:rsid w:val="00EC11D1"/>
    <w:rsid w:val="00EC2C4C"/>
    <w:rsid w:val="00EC3250"/>
    <w:rsid w:val="00EC579A"/>
    <w:rsid w:val="00EC6EC6"/>
    <w:rsid w:val="00EE0055"/>
    <w:rsid w:val="00EE1531"/>
    <w:rsid w:val="00EE1640"/>
    <w:rsid w:val="00EE18E1"/>
    <w:rsid w:val="00EE1A5E"/>
    <w:rsid w:val="00EE6218"/>
    <w:rsid w:val="00EF0776"/>
    <w:rsid w:val="00EF4DCF"/>
    <w:rsid w:val="00F007BF"/>
    <w:rsid w:val="00F02F2C"/>
    <w:rsid w:val="00F03B08"/>
    <w:rsid w:val="00F06209"/>
    <w:rsid w:val="00F06244"/>
    <w:rsid w:val="00F06DF2"/>
    <w:rsid w:val="00F103A9"/>
    <w:rsid w:val="00F14030"/>
    <w:rsid w:val="00F14233"/>
    <w:rsid w:val="00F153C1"/>
    <w:rsid w:val="00F16A55"/>
    <w:rsid w:val="00F179B9"/>
    <w:rsid w:val="00F20330"/>
    <w:rsid w:val="00F213A7"/>
    <w:rsid w:val="00F22610"/>
    <w:rsid w:val="00F23B12"/>
    <w:rsid w:val="00F243E5"/>
    <w:rsid w:val="00F24A8D"/>
    <w:rsid w:val="00F251C5"/>
    <w:rsid w:val="00F31B4F"/>
    <w:rsid w:val="00F3206A"/>
    <w:rsid w:val="00F3403D"/>
    <w:rsid w:val="00F34C21"/>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6CC"/>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17EE"/>
    <w:rsid w:val="00FB2AD4"/>
    <w:rsid w:val="00FB46FA"/>
    <w:rsid w:val="00FB49EF"/>
    <w:rsid w:val="00FC1D20"/>
    <w:rsid w:val="00FC4B11"/>
    <w:rsid w:val="00FC57A8"/>
    <w:rsid w:val="00FC7D48"/>
    <w:rsid w:val="00FD6A8E"/>
    <w:rsid w:val="00FE1020"/>
    <w:rsid w:val="00FE157E"/>
    <w:rsid w:val="00FE66FF"/>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6A1890"/>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6A1890"/>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E7BF182A-D463-4099-B886-D7E061853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LêLinh</cp:lastModifiedBy>
  <cp:revision>34</cp:revision>
  <cp:lastPrinted>2020-02-04T02:48:00Z</cp:lastPrinted>
  <dcterms:created xsi:type="dcterms:W3CDTF">2020-08-13T01:33:00Z</dcterms:created>
  <dcterms:modified xsi:type="dcterms:W3CDTF">2020-08-13T09:24:00Z</dcterms:modified>
</cp:coreProperties>
</file>